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C1D60" w14:textId="670BD96A" w:rsidR="00476D10" w:rsidRPr="00DA1E67" w:rsidRDefault="00BF44F7" w:rsidP="00DA1E6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Suggestions for revisions to the </w:t>
      </w:r>
      <w:r w:rsidR="00DA1E67" w:rsidRPr="00DA1E67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omestic </w:t>
      </w:r>
      <w:r w:rsidR="00DA1E67" w:rsidRPr="00DA1E67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iolence</w:t>
      </w:r>
      <w:r w:rsidR="00DA1E67" w:rsidRPr="00DA1E67">
        <w:rPr>
          <w:rFonts w:ascii="Times New Roman" w:hAnsi="Times New Roman" w:cs="Times New Roman"/>
          <w:b/>
        </w:rPr>
        <w:t xml:space="preserve"> module</w:t>
      </w:r>
    </w:p>
    <w:p w14:paraId="57CD49E1" w14:textId="77777777" w:rsidR="00834E91" w:rsidRDefault="00834E91" w:rsidP="00DA1E67">
      <w:pPr>
        <w:pStyle w:val="NoSpacing"/>
        <w:rPr>
          <w:rFonts w:ascii="Times New Roman" w:hAnsi="Times New Roman" w:cs="Times New Roman"/>
        </w:rPr>
      </w:pPr>
    </w:p>
    <w:p w14:paraId="7F9207CA" w14:textId="304AACEB" w:rsidR="006235A0" w:rsidRDefault="00226732" w:rsidP="00DA1E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BF44F7">
        <w:rPr>
          <w:rFonts w:ascii="Times New Roman" w:hAnsi="Times New Roman" w:cs="Times New Roman"/>
        </w:rPr>
        <w:t xml:space="preserve">Consider language that reflects </w:t>
      </w:r>
      <w:r w:rsidR="006235A0">
        <w:rPr>
          <w:rFonts w:ascii="Times New Roman" w:hAnsi="Times New Roman" w:cs="Times New Roman"/>
        </w:rPr>
        <w:t>current understanding of the dynamics of intimate partner</w:t>
      </w:r>
      <w:r w:rsidR="008C25B6">
        <w:rPr>
          <w:rFonts w:ascii="Times New Roman" w:hAnsi="Times New Roman" w:cs="Times New Roman"/>
        </w:rPr>
        <w:t xml:space="preserve"> relationships, and not just whether</w:t>
      </w:r>
      <w:r w:rsidR="006235A0">
        <w:rPr>
          <w:rFonts w:ascii="Times New Roman" w:hAnsi="Times New Roman" w:cs="Times New Roman"/>
        </w:rPr>
        <w:t xml:space="preserve"> someone is married or “living” with a man.</w:t>
      </w:r>
    </w:p>
    <w:p w14:paraId="541BE10C" w14:textId="77777777" w:rsidR="0004374D" w:rsidRDefault="0004374D" w:rsidP="0004374D">
      <w:pPr>
        <w:pStyle w:val="NoSpacing"/>
        <w:rPr>
          <w:rFonts w:ascii="Times New Roman" w:hAnsi="Times New Roman" w:cs="Times New Roman"/>
          <w:b/>
        </w:rPr>
      </w:pPr>
    </w:p>
    <w:p w14:paraId="46199420" w14:textId="2882FCA3" w:rsidR="00DA1E67" w:rsidRDefault="00DA1E67" w:rsidP="0004374D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DA1E67">
        <w:rPr>
          <w:rFonts w:ascii="Times New Roman" w:hAnsi="Times New Roman" w:cs="Times New Roman"/>
          <w:b/>
        </w:rPr>
        <w:t>DV02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Asks whether respondent is currently (or formerly) married / living with a man</w:t>
      </w:r>
      <w:r w:rsidR="00671A27">
        <w:rPr>
          <w:rFonts w:ascii="Times New Roman" w:hAnsi="Times New Roman" w:cs="Times New Roman"/>
        </w:rPr>
        <w:t>. If the response is no,</w:t>
      </w:r>
      <w:r>
        <w:rPr>
          <w:rFonts w:ascii="Times New Roman" w:hAnsi="Times New Roman" w:cs="Times New Roman"/>
        </w:rPr>
        <w:t xml:space="preserve"> questions </w:t>
      </w:r>
      <w:r w:rsidR="00671A27">
        <w:rPr>
          <w:rFonts w:ascii="Times New Roman" w:hAnsi="Times New Roman" w:cs="Times New Roman"/>
        </w:rPr>
        <w:t xml:space="preserve">3-15 (on IPV) </w:t>
      </w:r>
      <w:r>
        <w:rPr>
          <w:rFonts w:ascii="Times New Roman" w:hAnsi="Times New Roman" w:cs="Times New Roman"/>
        </w:rPr>
        <w:t>are skipped.</w:t>
      </w:r>
    </w:p>
    <w:p w14:paraId="302EADC3" w14:textId="77777777" w:rsidR="0004374D" w:rsidRDefault="00DA1E67" w:rsidP="0004374D">
      <w:pPr>
        <w:pStyle w:val="NoSpacing"/>
        <w:numPr>
          <w:ilvl w:val="0"/>
          <w:numId w:val="1"/>
        </w:numPr>
        <w:tabs>
          <w:tab w:val="left" w:pos="1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SUGGESTION: </w:t>
      </w:r>
      <w:r w:rsidR="006235A0">
        <w:rPr>
          <w:rFonts w:ascii="Times New Roman" w:hAnsi="Times New Roman" w:cs="Times New Roman"/>
        </w:rPr>
        <w:t>Ask</w:t>
      </w:r>
      <w:r w:rsidR="00A90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questions </w:t>
      </w:r>
      <w:r w:rsidR="00A9088A">
        <w:rPr>
          <w:rFonts w:ascii="Times New Roman" w:hAnsi="Times New Roman" w:cs="Times New Roman"/>
        </w:rPr>
        <w:t xml:space="preserve">3-15 </w:t>
      </w:r>
      <w:r>
        <w:rPr>
          <w:rFonts w:ascii="Times New Roman" w:hAnsi="Times New Roman" w:cs="Times New Roman"/>
        </w:rPr>
        <w:t xml:space="preserve">of all respondents, including those who are not/ have not been married or lived with a man. </w:t>
      </w:r>
      <w:r w:rsidR="00671A27">
        <w:rPr>
          <w:rFonts w:ascii="Times New Roman" w:hAnsi="Times New Roman" w:cs="Times New Roman"/>
        </w:rPr>
        <w:t>This would give a more robust picture of manifes</w:t>
      </w:r>
      <w:r w:rsidR="00221C4D">
        <w:rPr>
          <w:rFonts w:ascii="Times New Roman" w:hAnsi="Times New Roman" w:cs="Times New Roman"/>
        </w:rPr>
        <w:t>tations of IPV in cases where a woman is</w:t>
      </w:r>
      <w:r w:rsidR="00671A27">
        <w:rPr>
          <w:rFonts w:ascii="Times New Roman" w:hAnsi="Times New Roman" w:cs="Times New Roman"/>
        </w:rPr>
        <w:t xml:space="preserve"> not currently married or living w</w:t>
      </w:r>
      <w:r w:rsidR="00221C4D">
        <w:rPr>
          <w:rFonts w:ascii="Times New Roman" w:hAnsi="Times New Roman" w:cs="Times New Roman"/>
        </w:rPr>
        <w:t>ith a man, but considers herself</w:t>
      </w:r>
      <w:r w:rsidR="00671A27">
        <w:rPr>
          <w:rFonts w:ascii="Times New Roman" w:hAnsi="Times New Roman" w:cs="Times New Roman"/>
        </w:rPr>
        <w:t xml:space="preserve"> to be in an intimate partnership.</w:t>
      </w:r>
    </w:p>
    <w:p w14:paraId="64B598F0" w14:textId="09CCF1FA" w:rsidR="00DA1E67" w:rsidRPr="0004374D" w:rsidRDefault="00A9088A" w:rsidP="0004374D">
      <w:pPr>
        <w:pStyle w:val="NoSpacing"/>
        <w:numPr>
          <w:ilvl w:val="0"/>
          <w:numId w:val="1"/>
        </w:numPr>
        <w:tabs>
          <w:tab w:val="left" w:pos="180"/>
        </w:tabs>
        <w:ind w:left="360"/>
        <w:rPr>
          <w:rFonts w:ascii="Times New Roman" w:hAnsi="Times New Roman" w:cs="Times New Roman"/>
        </w:rPr>
      </w:pPr>
      <w:r w:rsidRPr="0004374D">
        <w:rPr>
          <w:rFonts w:ascii="Times New Roman" w:hAnsi="Times New Roman" w:cs="Times New Roman"/>
        </w:rPr>
        <w:t xml:space="preserve">IMPLICATIONS: </w:t>
      </w:r>
      <w:r w:rsidR="00DA1E67" w:rsidRPr="0004374D">
        <w:rPr>
          <w:rFonts w:ascii="Times New Roman" w:hAnsi="Times New Roman" w:cs="Times New Roman"/>
        </w:rPr>
        <w:t>The sk</w:t>
      </w:r>
      <w:r w:rsidRPr="0004374D">
        <w:rPr>
          <w:rFonts w:ascii="Times New Roman" w:hAnsi="Times New Roman" w:cs="Times New Roman"/>
        </w:rPr>
        <w:t>ip pattern would need to change, and information about the partner would need to be collected in order to inform interventions.</w:t>
      </w:r>
      <w:r w:rsidR="003F0079" w:rsidRPr="0004374D">
        <w:rPr>
          <w:rFonts w:ascii="Times New Roman" w:hAnsi="Times New Roman" w:cs="Times New Roman"/>
        </w:rPr>
        <w:t xml:space="preserve"> Such data would strengthen understanding of IPV in non-marital, non-cohabitating situations, and its implications for health.</w:t>
      </w:r>
      <w:r w:rsidR="00A8066E" w:rsidRPr="0004374D">
        <w:rPr>
          <w:rFonts w:ascii="Times New Roman" w:hAnsi="Times New Roman" w:cs="Times New Roman"/>
        </w:rPr>
        <w:t xml:space="preserve"> One possibility would be to pilot this as a separate module in one or two countries conducting the DHS.</w:t>
      </w:r>
    </w:p>
    <w:p w14:paraId="7D646B57" w14:textId="77777777" w:rsidR="006235A0" w:rsidRDefault="006235A0" w:rsidP="00DA1E67">
      <w:pPr>
        <w:pStyle w:val="NoSpacing"/>
        <w:rPr>
          <w:rFonts w:ascii="Times New Roman" w:hAnsi="Times New Roman" w:cs="Times New Roman"/>
        </w:rPr>
      </w:pPr>
    </w:p>
    <w:p w14:paraId="1076D1BC" w14:textId="11732756" w:rsidR="006235A0" w:rsidRDefault="00226732" w:rsidP="00DA1E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</w:t>
      </w:r>
      <w:r w:rsidR="00C17360">
        <w:rPr>
          <w:rFonts w:ascii="Times New Roman" w:hAnsi="Times New Roman" w:cs="Times New Roman"/>
        </w:rPr>
        <w:t xml:space="preserve">Consider </w:t>
      </w:r>
      <w:r w:rsidR="006235A0">
        <w:rPr>
          <w:rFonts w:ascii="Times New Roman" w:hAnsi="Times New Roman" w:cs="Times New Roman"/>
        </w:rPr>
        <w:t>address</w:t>
      </w:r>
      <w:r w:rsidR="00C17360">
        <w:rPr>
          <w:rFonts w:ascii="Times New Roman" w:hAnsi="Times New Roman" w:cs="Times New Roman"/>
        </w:rPr>
        <w:t>ing the</w:t>
      </w:r>
      <w:r w:rsidR="006235A0">
        <w:rPr>
          <w:rFonts w:ascii="Times New Roman" w:hAnsi="Times New Roman" w:cs="Times New Roman"/>
        </w:rPr>
        <w:t xml:space="preserve"> iss</w:t>
      </w:r>
      <w:r w:rsidR="00C17360">
        <w:rPr>
          <w:rFonts w:ascii="Times New Roman" w:hAnsi="Times New Roman" w:cs="Times New Roman"/>
        </w:rPr>
        <w:t>ue of experiencing or</w:t>
      </w:r>
      <w:r w:rsidR="00C01E36">
        <w:rPr>
          <w:rFonts w:ascii="Times New Roman" w:hAnsi="Times New Roman" w:cs="Times New Roman"/>
        </w:rPr>
        <w:t xml:space="preserve"> witnessing violence against children.</w:t>
      </w:r>
      <w:r w:rsidR="00D80BB5">
        <w:rPr>
          <w:rFonts w:ascii="Times New Roman" w:hAnsi="Times New Roman" w:cs="Times New Roman"/>
        </w:rPr>
        <w:t xml:space="preserve"> </w:t>
      </w:r>
      <w:r w:rsidR="008F064E">
        <w:rPr>
          <w:rFonts w:ascii="Times New Roman" w:hAnsi="Times New Roman" w:cs="Times New Roman"/>
        </w:rPr>
        <w:t>Recent data have highlighted a) the impact of witnessing violence as a child on child as well as longer term adult health outcomes, and b) gaps in understanding dynamics and prevalence of such violence, especially at sub-national levels.</w:t>
      </w:r>
    </w:p>
    <w:p w14:paraId="6C13F145" w14:textId="77777777" w:rsidR="0004374D" w:rsidRDefault="0004374D" w:rsidP="0004374D">
      <w:pPr>
        <w:pStyle w:val="NoSpacing"/>
        <w:rPr>
          <w:rFonts w:ascii="Times New Roman" w:hAnsi="Times New Roman" w:cs="Times New Roman"/>
          <w:b/>
        </w:rPr>
      </w:pPr>
    </w:p>
    <w:p w14:paraId="48766DE0" w14:textId="1CC21709" w:rsidR="00DA1E67" w:rsidRDefault="00DA1E67" w:rsidP="0004374D">
      <w:pPr>
        <w:pStyle w:val="NoSpacing"/>
        <w:rPr>
          <w:rFonts w:ascii="Times New Roman" w:hAnsi="Times New Roman" w:cs="Times New Roman"/>
        </w:rPr>
      </w:pPr>
      <w:r w:rsidRPr="00DA1E67">
        <w:rPr>
          <w:rFonts w:ascii="Times New Roman" w:hAnsi="Times New Roman" w:cs="Times New Roman"/>
          <w:b/>
        </w:rPr>
        <w:t>DV0</w:t>
      </w:r>
      <w:r>
        <w:rPr>
          <w:rFonts w:ascii="Times New Roman" w:hAnsi="Times New Roman" w:cs="Times New Roman"/>
          <w:b/>
        </w:rPr>
        <w:t xml:space="preserve">9: </w:t>
      </w:r>
      <w:r>
        <w:rPr>
          <w:rFonts w:ascii="Times New Roman" w:hAnsi="Times New Roman" w:cs="Times New Roman"/>
        </w:rPr>
        <w:t>Have you ever hit, slapped, kicked, or done anything else to physically hurt your (last) (husband/par</w:t>
      </w:r>
      <w:r w:rsidR="0004374D">
        <w:rPr>
          <w:rFonts w:ascii="Times New Roman" w:hAnsi="Times New Roman" w:cs="Times New Roman"/>
        </w:rPr>
        <w:t>tner) at times when he was not</w:t>
      </w:r>
      <w:r>
        <w:rPr>
          <w:rFonts w:ascii="Times New Roman" w:hAnsi="Times New Roman" w:cs="Times New Roman"/>
        </w:rPr>
        <w:t xml:space="preserve"> beating or physically hurting you?</w:t>
      </w:r>
    </w:p>
    <w:p w14:paraId="57DCD4B7" w14:textId="77777777" w:rsidR="0004374D" w:rsidRDefault="00DA1E67" w:rsidP="0004374D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SUGGESTION: Add separate indicator/question: “Have you ever hit, slapped, kicked, or done anything else to physically hurt your child/children?”</w:t>
      </w:r>
    </w:p>
    <w:p w14:paraId="384FECC2" w14:textId="77777777" w:rsidR="0004374D" w:rsidRDefault="00FC5905" w:rsidP="0004374D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04374D">
        <w:rPr>
          <w:rFonts w:ascii="Times New Roman" w:hAnsi="Times New Roman" w:cs="Times New Roman"/>
        </w:rPr>
        <w:t>SUGGESTION: Add a que</w:t>
      </w:r>
      <w:r w:rsidR="00171047" w:rsidRPr="0004374D">
        <w:rPr>
          <w:rFonts w:ascii="Times New Roman" w:hAnsi="Times New Roman" w:cs="Times New Roman"/>
        </w:rPr>
        <w:t>stion specifically asking whether the respondent ever witnessed violence against a child. Include list of manifestations from VAC.</w:t>
      </w:r>
    </w:p>
    <w:p w14:paraId="575DB6B2" w14:textId="6D3A9488" w:rsidR="00D80BB5" w:rsidRPr="0004374D" w:rsidRDefault="00D80BB5" w:rsidP="0004374D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04374D">
        <w:rPr>
          <w:rFonts w:ascii="Times New Roman" w:hAnsi="Times New Roman" w:cs="Times New Roman"/>
        </w:rPr>
        <w:t xml:space="preserve">IMPLICATIONS: There may be implications related to </w:t>
      </w:r>
      <w:r w:rsidR="008F064E" w:rsidRPr="0004374D">
        <w:rPr>
          <w:rFonts w:ascii="Times New Roman" w:hAnsi="Times New Roman" w:cs="Times New Roman"/>
        </w:rPr>
        <w:t xml:space="preserve">ensuring specific services are </w:t>
      </w:r>
      <w:r w:rsidR="00D311C6" w:rsidRPr="0004374D">
        <w:rPr>
          <w:rFonts w:ascii="Times New Roman" w:hAnsi="Times New Roman" w:cs="Times New Roman"/>
        </w:rPr>
        <w:t>in place, but the questions</w:t>
      </w:r>
      <w:r w:rsidRPr="0004374D">
        <w:rPr>
          <w:rFonts w:ascii="Times New Roman" w:hAnsi="Times New Roman" w:cs="Times New Roman"/>
        </w:rPr>
        <w:t xml:space="preserve"> would be retroactive, and not asked of children.</w:t>
      </w:r>
      <w:r w:rsidR="00A8066E" w:rsidRPr="0004374D">
        <w:rPr>
          <w:rFonts w:ascii="Times New Roman" w:hAnsi="Times New Roman" w:cs="Times New Roman"/>
        </w:rPr>
        <w:t xml:space="preserve"> O</w:t>
      </w:r>
      <w:r w:rsidR="00A8066E" w:rsidRPr="0004374D">
        <w:rPr>
          <w:rFonts w:ascii="Times New Roman" w:hAnsi="Times New Roman" w:cs="Times New Roman"/>
        </w:rPr>
        <w:t>ne po</w:t>
      </w:r>
      <w:r w:rsidR="00A8066E" w:rsidRPr="0004374D">
        <w:rPr>
          <w:rFonts w:ascii="Times New Roman" w:hAnsi="Times New Roman" w:cs="Times New Roman"/>
        </w:rPr>
        <w:t>ssibility would be to pilot these questions</w:t>
      </w:r>
      <w:r w:rsidR="00A8066E" w:rsidRPr="0004374D">
        <w:rPr>
          <w:rFonts w:ascii="Times New Roman" w:hAnsi="Times New Roman" w:cs="Times New Roman"/>
        </w:rPr>
        <w:t xml:space="preserve"> </w:t>
      </w:r>
      <w:r w:rsidR="00A8066E" w:rsidRPr="0004374D">
        <w:rPr>
          <w:rFonts w:ascii="Times New Roman" w:hAnsi="Times New Roman" w:cs="Times New Roman"/>
        </w:rPr>
        <w:t>separately</w:t>
      </w:r>
      <w:r w:rsidR="00A8066E" w:rsidRPr="0004374D">
        <w:rPr>
          <w:rFonts w:ascii="Times New Roman" w:hAnsi="Times New Roman" w:cs="Times New Roman"/>
        </w:rPr>
        <w:t xml:space="preserve"> in one or two countries conducting the DHS.</w:t>
      </w:r>
    </w:p>
    <w:p w14:paraId="639AC159" w14:textId="77777777" w:rsidR="00D80BB5" w:rsidRDefault="00D80BB5" w:rsidP="00D80BB5">
      <w:pPr>
        <w:pStyle w:val="NoSpacing"/>
        <w:ind w:left="720"/>
        <w:rPr>
          <w:rFonts w:ascii="Times New Roman" w:hAnsi="Times New Roman" w:cs="Times New Roman"/>
        </w:rPr>
      </w:pPr>
    </w:p>
    <w:p w14:paraId="699684E8" w14:textId="4CA0AC9F" w:rsidR="006235A0" w:rsidRDefault="00226732" w:rsidP="00DA1E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 </w:t>
      </w:r>
      <w:r w:rsidR="006235A0">
        <w:rPr>
          <w:rFonts w:ascii="Times New Roman" w:hAnsi="Times New Roman" w:cs="Times New Roman"/>
        </w:rPr>
        <w:t xml:space="preserve">Need to ensure </w:t>
      </w:r>
      <w:r w:rsidR="00F97A2D">
        <w:rPr>
          <w:rFonts w:ascii="Times New Roman" w:hAnsi="Times New Roman" w:cs="Times New Roman"/>
        </w:rPr>
        <w:t>language does not unintentionally infer any sense of volition /blame on the part of the women, and importantly, on the part of children</w:t>
      </w:r>
      <w:r w:rsidR="00BF44F7">
        <w:rPr>
          <w:rFonts w:ascii="Times New Roman" w:hAnsi="Times New Roman" w:cs="Times New Roman"/>
        </w:rPr>
        <w:t>,</w:t>
      </w:r>
      <w:r w:rsidR="00F97A2D">
        <w:rPr>
          <w:rFonts w:ascii="Times New Roman" w:hAnsi="Times New Roman" w:cs="Times New Roman"/>
        </w:rPr>
        <w:t xml:space="preserve"> if asking about experiences as a child.</w:t>
      </w:r>
    </w:p>
    <w:p w14:paraId="51635DD7" w14:textId="77777777" w:rsidR="0004374D" w:rsidRDefault="0004374D" w:rsidP="0004374D">
      <w:pPr>
        <w:pStyle w:val="NoSpacing"/>
        <w:rPr>
          <w:rFonts w:ascii="Times New Roman" w:hAnsi="Times New Roman" w:cs="Times New Roman"/>
          <w:b/>
        </w:rPr>
      </w:pPr>
    </w:p>
    <w:p w14:paraId="3FF5AB0B" w14:textId="77777777" w:rsidR="00DA1E67" w:rsidRDefault="00DA1E67" w:rsidP="0004374D">
      <w:pPr>
        <w:pStyle w:val="NoSpacing"/>
        <w:rPr>
          <w:rFonts w:ascii="Times New Roman" w:hAnsi="Times New Roman" w:cs="Times New Roman"/>
        </w:rPr>
      </w:pPr>
      <w:r w:rsidRPr="00DA1E67">
        <w:rPr>
          <w:rFonts w:ascii="Times New Roman" w:hAnsi="Times New Roman" w:cs="Times New Roman"/>
          <w:b/>
        </w:rPr>
        <w:t>DV22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>: At any time in your life, as a child or as an adult, has anyone ever force you in any way to have sexual intercourse or perform…</w:t>
      </w:r>
    </w:p>
    <w:p w14:paraId="59003D81" w14:textId="77777777" w:rsidR="0004374D" w:rsidRDefault="00DA1E67" w:rsidP="0004374D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SUGGESTION: </w:t>
      </w:r>
      <w:r w:rsidR="005678E1">
        <w:rPr>
          <w:rFonts w:ascii="Times New Roman" w:hAnsi="Times New Roman" w:cs="Times New Roman"/>
        </w:rPr>
        <w:t xml:space="preserve">Instead of using the word “force,” use terminology that </w:t>
      </w:r>
      <w:r w:rsidR="00F97A2D">
        <w:rPr>
          <w:rFonts w:ascii="Times New Roman" w:hAnsi="Times New Roman" w:cs="Times New Roman"/>
        </w:rPr>
        <w:t>clarifies the woman/child is not to blame at all i.e. ‘tricked, coerced…”</w:t>
      </w:r>
    </w:p>
    <w:p w14:paraId="3612960D" w14:textId="79446F00" w:rsidR="006235A0" w:rsidRPr="0004374D" w:rsidRDefault="00FC3122" w:rsidP="0004374D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04374D">
        <w:rPr>
          <w:rFonts w:ascii="Times New Roman" w:hAnsi="Times New Roman" w:cs="Times New Roman"/>
        </w:rPr>
        <w:t xml:space="preserve">SUGGESTION: Include expanded definition/examples </w:t>
      </w:r>
      <w:r w:rsidR="00A0423A" w:rsidRPr="0004374D">
        <w:rPr>
          <w:rFonts w:ascii="Times New Roman" w:hAnsi="Times New Roman" w:cs="Times New Roman"/>
        </w:rPr>
        <w:t>that elucidate specific manifestations of violence against children, for example, withholding food.</w:t>
      </w:r>
    </w:p>
    <w:p w14:paraId="4EA386C4" w14:textId="77777777" w:rsidR="00DA1E67" w:rsidRPr="00DA1E67" w:rsidRDefault="00DA1E67" w:rsidP="00DA1E67">
      <w:pPr>
        <w:pStyle w:val="NoSpacing"/>
        <w:rPr>
          <w:rFonts w:ascii="Times New Roman" w:hAnsi="Times New Roman" w:cs="Times New Roman"/>
        </w:rPr>
      </w:pPr>
    </w:p>
    <w:sectPr w:rsidR="00DA1E67" w:rsidRPr="00DA1E67" w:rsidSect="00BF3D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A9E"/>
    <w:multiLevelType w:val="hybridMultilevel"/>
    <w:tmpl w:val="FD7C1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512D2"/>
    <w:multiLevelType w:val="hybridMultilevel"/>
    <w:tmpl w:val="67583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057F7"/>
    <w:multiLevelType w:val="hybridMultilevel"/>
    <w:tmpl w:val="D7CC7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67"/>
    <w:rsid w:val="0004374D"/>
    <w:rsid w:val="00171047"/>
    <w:rsid w:val="00221C4D"/>
    <w:rsid w:val="00226732"/>
    <w:rsid w:val="00353D5D"/>
    <w:rsid w:val="0036466B"/>
    <w:rsid w:val="003F0079"/>
    <w:rsid w:val="00476D10"/>
    <w:rsid w:val="004C2D8E"/>
    <w:rsid w:val="005678E1"/>
    <w:rsid w:val="005D4F7E"/>
    <w:rsid w:val="006235A0"/>
    <w:rsid w:val="00671A27"/>
    <w:rsid w:val="00834E91"/>
    <w:rsid w:val="008C25B6"/>
    <w:rsid w:val="008F064E"/>
    <w:rsid w:val="00A0423A"/>
    <w:rsid w:val="00A8066E"/>
    <w:rsid w:val="00A9088A"/>
    <w:rsid w:val="00AD29B7"/>
    <w:rsid w:val="00BF3DB3"/>
    <w:rsid w:val="00BF44F7"/>
    <w:rsid w:val="00C01E36"/>
    <w:rsid w:val="00C17360"/>
    <w:rsid w:val="00CA1AEF"/>
    <w:rsid w:val="00D311C6"/>
    <w:rsid w:val="00D80BB5"/>
    <w:rsid w:val="00DA1E67"/>
    <w:rsid w:val="00F97A2D"/>
    <w:rsid w:val="00FC3122"/>
    <w:rsid w:val="00F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4D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E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411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usaiduser</dc:creator>
  <cp:keywords/>
  <dc:description/>
  <cp:lastModifiedBy>usaiduser</cp:lastModifiedBy>
  <cp:revision>23</cp:revision>
  <dcterms:created xsi:type="dcterms:W3CDTF">2014-04-04T15:35:00Z</dcterms:created>
  <dcterms:modified xsi:type="dcterms:W3CDTF">2014-04-04T17:50:00Z</dcterms:modified>
</cp:coreProperties>
</file>