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6EEA3" w14:textId="3E333524" w:rsidR="00FC2ECE" w:rsidRPr="003528E7" w:rsidRDefault="00FC2ECE" w:rsidP="003528E7">
      <w:pPr>
        <w:spacing w:after="0"/>
        <w:jc w:val="center"/>
        <w:rPr>
          <w:b/>
          <w:bCs/>
          <w:sz w:val="28"/>
          <w:szCs w:val="28"/>
        </w:rPr>
      </w:pPr>
      <w:r w:rsidRPr="00987251">
        <w:rPr>
          <w:b/>
          <w:bCs/>
          <w:sz w:val="28"/>
          <w:szCs w:val="28"/>
        </w:rPr>
        <w:t>Template for Requests for Revisions to the DHS Model Questionnaires</w:t>
      </w:r>
      <w:r w:rsidR="003A7733" w:rsidRPr="00987251">
        <w:rPr>
          <w:b/>
          <w:bCs/>
          <w:sz w:val="28"/>
          <w:szCs w:val="28"/>
        </w:rPr>
        <w:t>, Optional Modules</w:t>
      </w:r>
      <w:r w:rsidR="00510943">
        <w:rPr>
          <w:b/>
          <w:bCs/>
          <w:sz w:val="28"/>
          <w:szCs w:val="28"/>
        </w:rPr>
        <w:t xml:space="preserve">, </w:t>
      </w:r>
      <w:r w:rsidR="003A7733" w:rsidRPr="00987251">
        <w:rPr>
          <w:b/>
          <w:bCs/>
          <w:sz w:val="28"/>
          <w:szCs w:val="28"/>
        </w:rPr>
        <w:t>and Biomarkers</w:t>
      </w:r>
      <w:r w:rsidR="003D45B0">
        <w:rPr>
          <w:b/>
          <w:bCs/>
          <w:sz w:val="28"/>
          <w:szCs w:val="28"/>
        </w:rPr>
        <w:t xml:space="preserve"> for DHS-8 (2018-2023)</w:t>
      </w:r>
    </w:p>
    <w:p w14:paraId="4414C99D" w14:textId="77777777" w:rsidR="00FC2ECE" w:rsidRDefault="00FC2ECE" w:rsidP="00FC2ECE"/>
    <w:p w14:paraId="1796389A" w14:textId="02FBAB62" w:rsidR="003A7733" w:rsidRDefault="00BE4C32" w:rsidP="00264A83">
      <w:pPr>
        <w:pStyle w:val="Heading1"/>
        <w:rPr>
          <w:b/>
        </w:rPr>
      </w:pPr>
      <w:r w:rsidRPr="000E1EC7">
        <w:rPr>
          <w:b/>
        </w:rPr>
        <w:t xml:space="preserve">Section I. </w:t>
      </w:r>
      <w:r w:rsidR="003A7733">
        <w:rPr>
          <w:b/>
        </w:rPr>
        <w:t>Information about the requesting party</w:t>
      </w:r>
    </w:p>
    <w:p w14:paraId="0BEA7AD0" w14:textId="77777777" w:rsidR="003B03C8" w:rsidRPr="003B03C8" w:rsidRDefault="003B03C8" w:rsidP="003B03C8">
      <w:pPr>
        <w:spacing w:after="0"/>
      </w:pPr>
    </w:p>
    <w:p w14:paraId="4E7A88B2" w14:textId="77777777" w:rsidR="003A7733" w:rsidRDefault="00ED6D89" w:rsidP="00ED6D89">
      <w:pPr>
        <w:tabs>
          <w:tab w:val="left" w:pos="360"/>
        </w:tabs>
        <w:ind w:left="360" w:hanging="360"/>
      </w:pPr>
      <w:r>
        <w:t>1.</w:t>
      </w:r>
      <w:r>
        <w:tab/>
      </w:r>
      <w:r w:rsidR="003A7733">
        <w:t>Is this request being submitted on behalf of a group? If so, please provide the name of the group and the participating parties.</w:t>
      </w:r>
    </w:p>
    <w:p w14:paraId="302CC54F" w14:textId="6D88CBFC" w:rsidR="00220325" w:rsidRDefault="00E95687" w:rsidP="00ED6D89">
      <w:r>
        <w:t>PMI VectorWorks project</w:t>
      </w:r>
    </w:p>
    <w:p w14:paraId="6DE51C47" w14:textId="77777777" w:rsidR="00383E4F" w:rsidRDefault="00383E4F" w:rsidP="00ED6D89"/>
    <w:p w14:paraId="5A210AD1" w14:textId="7626EA01" w:rsidR="000E1EC7" w:rsidRDefault="003A7733" w:rsidP="00264A83">
      <w:pPr>
        <w:pStyle w:val="Heading1"/>
        <w:rPr>
          <w:b/>
        </w:rPr>
      </w:pPr>
      <w:r>
        <w:rPr>
          <w:b/>
        </w:rPr>
        <w:t xml:space="preserve">Section II. </w:t>
      </w:r>
      <w:r w:rsidR="00BE4C32" w:rsidRPr="000E1EC7">
        <w:rPr>
          <w:b/>
        </w:rPr>
        <w:t>Indicator definition</w:t>
      </w:r>
      <w:r w:rsidR="00E42624">
        <w:rPr>
          <w:b/>
        </w:rPr>
        <w:t xml:space="preserve"> and rationale</w:t>
      </w:r>
    </w:p>
    <w:p w14:paraId="4DEC13F6" w14:textId="77777777" w:rsidR="003B03C8" w:rsidRPr="003B03C8" w:rsidRDefault="003B03C8" w:rsidP="003B03C8">
      <w:pPr>
        <w:pStyle w:val="NoSpacing"/>
      </w:pPr>
    </w:p>
    <w:p w14:paraId="291186BA" w14:textId="76249ED3" w:rsidR="00BE4C32" w:rsidRPr="00614F55" w:rsidRDefault="00ED6D89" w:rsidP="00ED6D89">
      <w:pPr>
        <w:tabs>
          <w:tab w:val="left" w:pos="360"/>
        </w:tabs>
        <w:ind w:left="360" w:hanging="360"/>
      </w:pPr>
      <w:r>
        <w:t xml:space="preserve">2. </w:t>
      </w:r>
      <w:r>
        <w:tab/>
      </w:r>
      <w:r w:rsidR="00FC2ECE">
        <w:t xml:space="preserve">Please </w:t>
      </w:r>
      <w:r w:rsidR="000278F5">
        <w:t>define</w:t>
      </w:r>
      <w:r w:rsidR="00BE4C32">
        <w:t xml:space="preserve"> the indicator or indicators </w:t>
      </w:r>
      <w:r w:rsidR="00006877">
        <w:t xml:space="preserve">you are requesting The DHS Program to </w:t>
      </w:r>
      <w:r w:rsidR="000278F5">
        <w:t>incorporate</w:t>
      </w:r>
      <w:r w:rsidR="00BE4C32">
        <w:t xml:space="preserve">. </w:t>
      </w:r>
      <w:r w:rsidR="00BE4C32" w:rsidRPr="00ED6D89">
        <w:rPr>
          <w:i/>
        </w:rPr>
        <w:t xml:space="preserve">Multiple indicators derived from a single set of questions </w:t>
      </w:r>
      <w:r w:rsidR="00006877" w:rsidRPr="00ED6D89">
        <w:rPr>
          <w:i/>
        </w:rPr>
        <w:t>should</w:t>
      </w:r>
      <w:r w:rsidR="00BE4C32" w:rsidRPr="00ED6D89">
        <w:rPr>
          <w:i/>
        </w:rPr>
        <w:t xml:space="preserve"> b</w:t>
      </w:r>
      <w:r w:rsidR="00736F09" w:rsidRPr="00ED6D89">
        <w:rPr>
          <w:i/>
        </w:rPr>
        <w:t>e included i</w:t>
      </w:r>
      <w:r w:rsidR="00BE4C32" w:rsidRPr="00ED6D89">
        <w:rPr>
          <w:i/>
        </w:rPr>
        <w:t xml:space="preserve">n the same </w:t>
      </w:r>
      <w:r w:rsidR="003D45B0" w:rsidRPr="00ED6D89">
        <w:rPr>
          <w:i/>
        </w:rPr>
        <w:t>submission</w:t>
      </w:r>
      <w:r w:rsidR="00006877" w:rsidRPr="00ED6D89">
        <w:rPr>
          <w:i/>
        </w:rPr>
        <w:t>.</w:t>
      </w:r>
      <w:r w:rsidR="0079250A" w:rsidRPr="00ED6D89">
        <w:rPr>
          <w:i/>
        </w:rPr>
        <w:t xml:space="preserve"> </w:t>
      </w:r>
      <w:r w:rsidR="0079250A" w:rsidRPr="0079250A">
        <w:t>(Response required)</w:t>
      </w:r>
    </w:p>
    <w:p w14:paraId="75CAF07E" w14:textId="297D0DED" w:rsidR="00383E4F" w:rsidRPr="00F61A12" w:rsidRDefault="001D4AA6">
      <w:pPr>
        <w:rPr>
          <w:b/>
        </w:rPr>
      </w:pPr>
      <w:r>
        <w:rPr>
          <w:b/>
        </w:rPr>
        <w:t xml:space="preserve">Optional </w:t>
      </w:r>
      <w:r w:rsidR="00CB1FF6" w:rsidRPr="00F61A12">
        <w:rPr>
          <w:b/>
        </w:rPr>
        <w:t>Net Preference Module</w:t>
      </w:r>
    </w:p>
    <w:p w14:paraId="068F8AE9" w14:textId="198CAAD6" w:rsidR="00F61A12" w:rsidRDefault="001D4AA6">
      <w:r>
        <w:t>Reported</w:t>
      </w:r>
      <w:r w:rsidR="00F61A12">
        <w:t xml:space="preserve"> preferences for net specifications</w:t>
      </w:r>
      <w:r>
        <w:t xml:space="preserve"> &amp; observed net specifications</w:t>
      </w:r>
    </w:p>
    <w:p w14:paraId="6365C967" w14:textId="681CE4CC" w:rsidR="00F61A12" w:rsidRDefault="00F61A12" w:rsidP="00F61A12">
      <w:pPr>
        <w:pStyle w:val="ListParagraph"/>
        <w:numPr>
          <w:ilvl w:val="0"/>
          <w:numId w:val="29"/>
        </w:numPr>
      </w:pPr>
      <w:r>
        <w:t>Percent distribution of households by preferred shape/color/textile/</w:t>
      </w:r>
      <w:r w:rsidR="00CB0B27">
        <w:t>height/width</w:t>
      </w:r>
    </w:p>
    <w:p w14:paraId="0F55A109" w14:textId="60B34693" w:rsidR="00F61A12" w:rsidRDefault="00F61A12" w:rsidP="00F61A12">
      <w:pPr>
        <w:pStyle w:val="ListParagraph"/>
        <w:numPr>
          <w:ilvl w:val="0"/>
          <w:numId w:val="29"/>
        </w:numPr>
      </w:pPr>
      <w:r>
        <w:t>Percent distribution of nets by shape/color/textile/</w:t>
      </w:r>
      <w:r w:rsidR="00CB0B27" w:rsidRPr="00CB0B27">
        <w:t xml:space="preserve"> </w:t>
      </w:r>
      <w:r w:rsidR="00CB0B27">
        <w:t>height/width</w:t>
      </w:r>
    </w:p>
    <w:p w14:paraId="162A6D95" w14:textId="3B6BA99D" w:rsidR="00E95687" w:rsidRDefault="00E95687" w:rsidP="00E95687">
      <w:r>
        <w:t>The information from the two questions can be combined to assess the proportion of nets used that are the household’s preferred shape/color/textile/</w:t>
      </w:r>
      <w:proofErr w:type="spellStart"/>
      <w:r>
        <w:t>etc</w:t>
      </w:r>
      <w:proofErr w:type="spellEnd"/>
      <w:r>
        <w:t>, and compared to the proportion of nets used that are NOT the preferred type. The results (particularly when included in a regression controlling for other net use determinants) can be used to answer the question of whether net preferences have an association with net use.</w:t>
      </w:r>
    </w:p>
    <w:p w14:paraId="28767A61" w14:textId="5C49B059" w:rsidR="00E42624" w:rsidRPr="00E42624" w:rsidRDefault="00ED6D89" w:rsidP="00ED6D89">
      <w:pPr>
        <w:tabs>
          <w:tab w:val="left" w:pos="360"/>
        </w:tabs>
        <w:ind w:left="360" w:hanging="360"/>
      </w:pPr>
      <w:r>
        <w:t xml:space="preserve">3. </w:t>
      </w:r>
      <w:r>
        <w:tab/>
      </w:r>
      <w:r w:rsidR="00E42624" w:rsidRPr="00E42624">
        <w:t xml:space="preserve">What is the rationale for measuring </w:t>
      </w:r>
      <w:r w:rsidR="00FA4713">
        <w:t>this</w:t>
      </w:r>
      <w:r w:rsidR="00E42624" w:rsidRPr="00E42624">
        <w:t xml:space="preserve"> indicator</w:t>
      </w:r>
      <w:r w:rsidR="00FA4713">
        <w:t xml:space="preserve"> (each of these indicators)</w:t>
      </w:r>
      <w:r w:rsidR="00E42624" w:rsidRPr="00E42624">
        <w:t xml:space="preserve"> in DHS surveys?</w:t>
      </w:r>
      <w:r w:rsidR="0079250A">
        <w:t xml:space="preserve"> (Response required)</w:t>
      </w:r>
    </w:p>
    <w:p w14:paraId="52E77891" w14:textId="6F8A3948" w:rsidR="00220325" w:rsidRDefault="00016F88" w:rsidP="006D6AB2">
      <w:r>
        <w:t xml:space="preserve">National </w:t>
      </w:r>
      <w:proofErr w:type="spellStart"/>
      <w:r>
        <w:t>Programmes</w:t>
      </w:r>
      <w:proofErr w:type="spellEnd"/>
      <w:r>
        <w:t xml:space="preserve"> are being asked to justify requests for certain net specifications, such as color, size, shape, and textile. Only DHS/MIS surveys </w:t>
      </w:r>
      <w:r w:rsidR="00622C6B">
        <w:t xml:space="preserve">provide </w:t>
      </w:r>
      <w:r>
        <w:t xml:space="preserve">enough power to assess the associations between reported preference and use of nets of given specifications, as well as to assess trends or variations across different areas of the country. </w:t>
      </w:r>
      <w:r w:rsidR="00A57CFF">
        <w:t>National programs are often convinced that their populations will not use nets if they are not a certain shape/height/color; programs need data to better understand the influence (or lack thereof) of user preferences on net use. Likewise, l</w:t>
      </w:r>
      <w:r w:rsidR="00F61A12">
        <w:t>arge donors are not accepting</w:t>
      </w:r>
      <w:r w:rsidR="00A57CFF">
        <w:t xml:space="preserve"> justifications for particular net specifications that rely on</w:t>
      </w:r>
      <w:r w:rsidR="00F61A12">
        <w:t xml:space="preserve"> small scale qualitative studies or </w:t>
      </w:r>
      <w:r w:rsidR="00A57CFF">
        <w:t xml:space="preserve">survey </w:t>
      </w:r>
      <w:r w:rsidR="00F61A12">
        <w:t xml:space="preserve">data from a few selected sites within the country. </w:t>
      </w:r>
      <w:r w:rsidR="00A57CFF">
        <w:t xml:space="preserve">Both donors and programs need more solid data on the associations between </w:t>
      </w:r>
      <w:r w:rsidR="001D4AA6">
        <w:t xml:space="preserve">preferences and use </w:t>
      </w:r>
      <w:r w:rsidR="00A57CFF">
        <w:t xml:space="preserve">in order to come to agreement for future net procurements.  </w:t>
      </w:r>
    </w:p>
    <w:p w14:paraId="7D4D7DE1" w14:textId="77777777" w:rsidR="00A57CFF" w:rsidRDefault="00A57CFF" w:rsidP="006D6AB2"/>
    <w:p w14:paraId="21C0E4DA" w14:textId="13A1E1CF" w:rsidR="00A57CFF" w:rsidRDefault="00A57CFF" w:rsidP="006D6AB2">
      <w:r>
        <w:lastRenderedPageBreak/>
        <w:t xml:space="preserve">With new restricted specifications, as well as next generation nets, there are fewer and fewer options for shape, color, and height. It will be important to monitor whether there is an impact on net use that is attributable to the specifications not matching with user expectations/preferences. The new restricted specifications are based on a relatively limited set of data from five countries, only one of which (Malawi) asked both questions about preferences and observed the net characteristics. There is a need to expand the evidence base for the policy. </w:t>
      </w:r>
    </w:p>
    <w:p w14:paraId="3D8C0B8C" w14:textId="6902DFEE" w:rsidR="001D4AA6" w:rsidRDefault="001D4AA6" w:rsidP="006D6AB2">
      <w:r>
        <w:t xml:space="preserve">As countries continue on the Journey </w:t>
      </w:r>
      <w:proofErr w:type="gramStart"/>
      <w:r>
        <w:t>Towards</w:t>
      </w:r>
      <w:proofErr w:type="gramEnd"/>
      <w:r>
        <w:t xml:space="preserve"> Self-Reliance, the private sector market for ITNs may play an increasing role in contributing to high levels of ITN access. Data on reported preferences will be useful to monitor trends and shifts in consumer preferences, which ITN manufacturers may find useful to target specific types of retail products in different areas and audience segments.</w:t>
      </w:r>
    </w:p>
    <w:p w14:paraId="776FF080" w14:textId="77777777" w:rsidR="00383E4F" w:rsidRDefault="00383E4F" w:rsidP="006D6AB2"/>
    <w:p w14:paraId="08AD9FC6" w14:textId="7676D8E6" w:rsidR="00736F09" w:rsidRDefault="00D00F57" w:rsidP="00DA1513">
      <w:pPr>
        <w:pStyle w:val="Heading1"/>
        <w:rPr>
          <w:b/>
        </w:rPr>
      </w:pPr>
      <w:r w:rsidRPr="000E1EC7">
        <w:rPr>
          <w:b/>
        </w:rPr>
        <w:t>Section II</w:t>
      </w:r>
      <w:r>
        <w:rPr>
          <w:b/>
        </w:rPr>
        <w:t>I</w:t>
      </w:r>
      <w:r w:rsidRPr="000E1EC7">
        <w:rPr>
          <w:b/>
        </w:rPr>
        <w:t xml:space="preserve">. </w:t>
      </w:r>
      <w:r>
        <w:rPr>
          <w:b/>
        </w:rPr>
        <w:t>Proposed additions/revisions to the questionnaires or biomarkers</w:t>
      </w:r>
    </w:p>
    <w:p w14:paraId="486BD8FB" w14:textId="77777777" w:rsidR="003B03C8" w:rsidRPr="003B03C8" w:rsidRDefault="003B03C8" w:rsidP="003B03C8">
      <w:pPr>
        <w:pStyle w:val="NoSpacing"/>
      </w:pPr>
    </w:p>
    <w:p w14:paraId="3E3463D5" w14:textId="3A26C726" w:rsidR="00736F09" w:rsidRDefault="00C420DE" w:rsidP="001C34C8">
      <w:pPr>
        <w:tabs>
          <w:tab w:val="left" w:pos="360"/>
        </w:tabs>
        <w:spacing w:after="0"/>
        <w:ind w:left="360" w:hanging="360"/>
      </w:pPr>
      <w:r>
        <w:t>4.</w:t>
      </w:r>
      <w:r>
        <w:tab/>
      </w:r>
      <w:r w:rsidR="00736F09">
        <w:t>Please d</w:t>
      </w:r>
      <w:r>
        <w:t>escri</w:t>
      </w:r>
      <w:r w:rsidR="00736F09">
        <w:t>be</w:t>
      </w:r>
      <w:r>
        <w:t xml:space="preserve"> </w:t>
      </w:r>
      <w:r w:rsidR="00736F09">
        <w:t xml:space="preserve">the requested addition or revision. </w:t>
      </w:r>
    </w:p>
    <w:p w14:paraId="7CB2C974" w14:textId="01E14BFD" w:rsidR="00736F09" w:rsidRPr="001C34C8" w:rsidRDefault="00736F09" w:rsidP="00736F09">
      <w:pPr>
        <w:tabs>
          <w:tab w:val="left" w:pos="360"/>
        </w:tabs>
        <w:ind w:left="360"/>
        <w:rPr>
          <w:i/>
        </w:rPr>
      </w:pPr>
      <w:r w:rsidRPr="001C34C8">
        <w:rPr>
          <w:i/>
        </w:rPr>
        <w:t xml:space="preserve">If the requested change is </w:t>
      </w:r>
      <w:r w:rsidR="00911C8F">
        <w:rPr>
          <w:i/>
        </w:rPr>
        <w:t>the</w:t>
      </w:r>
      <w:r w:rsidRPr="001C34C8">
        <w:rPr>
          <w:i/>
        </w:rPr>
        <w:t xml:space="preserve"> addition </w:t>
      </w:r>
      <w:r w:rsidR="00911C8F">
        <w:rPr>
          <w:i/>
        </w:rPr>
        <w:t xml:space="preserve">of new questions </w:t>
      </w:r>
      <w:r w:rsidRPr="001C34C8">
        <w:rPr>
          <w:i/>
        </w:rPr>
        <w:t>to the DHS questionnaire</w:t>
      </w:r>
      <w:r w:rsidR="00911C8F">
        <w:rPr>
          <w:i/>
        </w:rPr>
        <w:t>s or modules</w:t>
      </w:r>
      <w:r w:rsidR="001C34C8" w:rsidRPr="001C34C8">
        <w:rPr>
          <w:i/>
        </w:rPr>
        <w:t>, complete questions 4.1 and 4.1.1. If the requested change is a revision to existing que</w:t>
      </w:r>
      <w:r w:rsidR="00B71A43">
        <w:rPr>
          <w:i/>
        </w:rPr>
        <w:t>stions, complete question 4.2. I</w:t>
      </w:r>
      <w:r w:rsidR="001C34C8" w:rsidRPr="001C34C8">
        <w:rPr>
          <w:i/>
        </w:rPr>
        <w:t>f the change relates to a</w:t>
      </w:r>
      <w:r w:rsidR="00DA1513">
        <w:rPr>
          <w:i/>
        </w:rPr>
        <w:t>nthropometry or a</w:t>
      </w:r>
      <w:r w:rsidR="001C34C8" w:rsidRPr="001C34C8">
        <w:rPr>
          <w:i/>
        </w:rPr>
        <w:t xml:space="preserve"> biomarker, please complete question 4.3.</w:t>
      </w:r>
    </w:p>
    <w:p w14:paraId="2DB90F2C" w14:textId="4BDED5EE" w:rsidR="00264A83" w:rsidRDefault="00E42624" w:rsidP="00ED307C">
      <w:pPr>
        <w:tabs>
          <w:tab w:val="left" w:pos="810"/>
        </w:tabs>
        <w:ind w:left="810" w:hanging="450"/>
      </w:pPr>
      <w:r>
        <w:t>4</w:t>
      </w:r>
      <w:r w:rsidR="00264A83">
        <w:t>.1</w:t>
      </w:r>
      <w:r w:rsidR="00D00F57">
        <w:t xml:space="preserve">. </w:t>
      </w:r>
      <w:r w:rsidR="00ED307C">
        <w:tab/>
      </w:r>
      <w:r w:rsidR="00D00F57" w:rsidRPr="00D00F57">
        <w:rPr>
          <w:b/>
        </w:rPr>
        <w:t>For additions</w:t>
      </w:r>
      <w:r w:rsidR="00D00F57">
        <w:t>: If</w:t>
      </w:r>
      <w:r w:rsidR="003D45B0">
        <w:t xml:space="preserve"> you have developed</w:t>
      </w:r>
      <w:r w:rsidR="00D00F57">
        <w:t xml:space="preserve"> a </w:t>
      </w:r>
      <w:r w:rsidR="003D45B0">
        <w:t xml:space="preserve">question or </w:t>
      </w:r>
      <w:r w:rsidR="00D00F57">
        <w:t xml:space="preserve">set of questions to measure the indicator(s), </w:t>
      </w:r>
      <w:r w:rsidR="00CB1C12">
        <w:t xml:space="preserve">please </w:t>
      </w:r>
      <w:r w:rsidR="00D00F57">
        <w:t>provide them in the space below</w:t>
      </w:r>
      <w:r w:rsidR="008A5148">
        <w:t xml:space="preserve"> or in a separate file attached </w:t>
      </w:r>
      <w:r w:rsidR="00911C8F">
        <w:t>with</w:t>
      </w:r>
      <w:r w:rsidR="008A5148">
        <w:t xml:space="preserve"> your submission</w:t>
      </w:r>
      <w:r w:rsidR="00ED307C">
        <w:t xml:space="preserve">. </w:t>
      </w:r>
    </w:p>
    <w:tbl>
      <w:tblPr>
        <w:tblStyle w:val="TableGrid"/>
        <w:tblW w:w="0" w:type="auto"/>
        <w:tblLook w:val="04A0" w:firstRow="1" w:lastRow="0" w:firstColumn="1" w:lastColumn="0" w:noHBand="0" w:noVBand="1"/>
      </w:tblPr>
      <w:tblGrid>
        <w:gridCol w:w="445"/>
        <w:gridCol w:w="4950"/>
        <w:gridCol w:w="3955"/>
      </w:tblGrid>
      <w:tr w:rsidR="00776E61" w:rsidRPr="00622C6B" w14:paraId="07E21319" w14:textId="77777777" w:rsidTr="00176A3B">
        <w:tc>
          <w:tcPr>
            <w:tcW w:w="445" w:type="dxa"/>
            <w:shd w:val="clear" w:color="auto" w:fill="D0CECE" w:themeFill="background2" w:themeFillShade="E6"/>
          </w:tcPr>
          <w:p w14:paraId="1AE529FA" w14:textId="77777777" w:rsidR="00776E61" w:rsidRPr="00622C6B" w:rsidRDefault="00776E61" w:rsidP="00ED6D89">
            <w:pPr>
              <w:rPr>
                <w:rFonts w:ascii="Arial" w:hAnsi="Arial" w:cs="Arial"/>
                <w:sz w:val="16"/>
                <w:szCs w:val="16"/>
              </w:rPr>
            </w:pPr>
          </w:p>
        </w:tc>
        <w:tc>
          <w:tcPr>
            <w:tcW w:w="4950" w:type="dxa"/>
            <w:shd w:val="clear" w:color="auto" w:fill="D0CECE" w:themeFill="background2" w:themeFillShade="E6"/>
          </w:tcPr>
          <w:p w14:paraId="648813B7" w14:textId="453E9437" w:rsidR="00776E61" w:rsidRPr="00622C6B" w:rsidRDefault="00776E61" w:rsidP="00622C6B">
            <w:pPr>
              <w:pStyle w:val="NormalWeb"/>
              <w:rPr>
                <w:rFonts w:ascii="Arial" w:hAnsi="Arial" w:cs="Arial"/>
                <w:sz w:val="16"/>
                <w:szCs w:val="16"/>
              </w:rPr>
            </w:pPr>
            <w:r>
              <w:rPr>
                <w:rFonts w:ascii="Arial" w:hAnsi="Arial" w:cs="Arial"/>
                <w:sz w:val="16"/>
                <w:szCs w:val="16"/>
              </w:rPr>
              <w:t>Household Questionnaire</w:t>
            </w:r>
          </w:p>
        </w:tc>
        <w:tc>
          <w:tcPr>
            <w:tcW w:w="3955" w:type="dxa"/>
            <w:shd w:val="clear" w:color="auto" w:fill="D0CECE" w:themeFill="background2" w:themeFillShade="E6"/>
          </w:tcPr>
          <w:p w14:paraId="536940A6" w14:textId="77777777" w:rsidR="00776E61" w:rsidRPr="00622C6B" w:rsidRDefault="00776E61" w:rsidP="00622C6B">
            <w:pPr>
              <w:pStyle w:val="NormalWeb"/>
              <w:rPr>
                <w:rFonts w:ascii="Arial" w:hAnsi="Arial" w:cs="Arial"/>
                <w:sz w:val="16"/>
                <w:szCs w:val="16"/>
              </w:rPr>
            </w:pPr>
          </w:p>
        </w:tc>
      </w:tr>
      <w:tr w:rsidR="00622C6B" w:rsidRPr="00622C6B" w14:paraId="39BB78FB" w14:textId="77777777" w:rsidTr="00176A3B">
        <w:tc>
          <w:tcPr>
            <w:tcW w:w="445" w:type="dxa"/>
          </w:tcPr>
          <w:p w14:paraId="7A1FA218" w14:textId="77777777" w:rsidR="00622C6B" w:rsidRPr="00622C6B" w:rsidRDefault="00622C6B" w:rsidP="00ED6D89">
            <w:pPr>
              <w:rPr>
                <w:rFonts w:ascii="Arial" w:hAnsi="Arial" w:cs="Arial"/>
                <w:sz w:val="16"/>
                <w:szCs w:val="16"/>
              </w:rPr>
            </w:pPr>
          </w:p>
        </w:tc>
        <w:tc>
          <w:tcPr>
            <w:tcW w:w="4950" w:type="dxa"/>
          </w:tcPr>
          <w:p w14:paraId="2A9A7505" w14:textId="5C3103C8" w:rsidR="00622C6B" w:rsidRPr="00622C6B" w:rsidRDefault="00622C6B" w:rsidP="00622C6B">
            <w:pPr>
              <w:pStyle w:val="NormalWeb"/>
              <w:rPr>
                <w:rFonts w:ascii="Arial" w:hAnsi="Arial" w:cs="Arial"/>
                <w:sz w:val="16"/>
                <w:szCs w:val="16"/>
              </w:rPr>
            </w:pPr>
            <w:r w:rsidRPr="00622C6B">
              <w:rPr>
                <w:rFonts w:ascii="Arial" w:hAnsi="Arial" w:cs="Arial"/>
                <w:sz w:val="16"/>
                <w:szCs w:val="16"/>
              </w:rPr>
              <w:t xml:space="preserve">Which material of the net do you prefer? </w:t>
            </w:r>
          </w:p>
        </w:tc>
        <w:tc>
          <w:tcPr>
            <w:tcW w:w="3955" w:type="dxa"/>
          </w:tcPr>
          <w:p w14:paraId="74B7178C" w14:textId="409C9591" w:rsidR="00622C6B" w:rsidRPr="00176A3B" w:rsidRDefault="00622C6B" w:rsidP="00176A3B">
            <w:pPr>
              <w:rPr>
                <w:rFonts w:ascii="Arial" w:hAnsi="Arial" w:cs="Arial"/>
                <w:sz w:val="16"/>
                <w:szCs w:val="16"/>
              </w:rPr>
            </w:pPr>
            <w:r w:rsidRPr="00176A3B">
              <w:rPr>
                <w:rFonts w:ascii="Arial" w:hAnsi="Arial" w:cs="Arial"/>
                <w:sz w:val="16"/>
                <w:szCs w:val="16"/>
              </w:rPr>
              <w:t xml:space="preserve">POLYESTHER (soft)....... 1 </w:t>
            </w:r>
          </w:p>
          <w:p w14:paraId="046D1FA4" w14:textId="0777436B" w:rsidR="00622C6B" w:rsidRPr="00176A3B" w:rsidRDefault="00622C6B" w:rsidP="00176A3B">
            <w:pPr>
              <w:rPr>
                <w:rFonts w:ascii="Arial" w:hAnsi="Arial" w:cs="Arial"/>
                <w:sz w:val="16"/>
                <w:szCs w:val="16"/>
              </w:rPr>
            </w:pPr>
            <w:r w:rsidRPr="00176A3B">
              <w:rPr>
                <w:rFonts w:ascii="Arial" w:hAnsi="Arial" w:cs="Arial"/>
                <w:sz w:val="16"/>
                <w:szCs w:val="16"/>
              </w:rPr>
              <w:t xml:space="preserve">POLYETHYLENE (hard) . . . . . 2 </w:t>
            </w:r>
          </w:p>
          <w:p w14:paraId="028815DD" w14:textId="0CA62E52" w:rsidR="00622C6B" w:rsidRPr="00622C6B" w:rsidRDefault="00622C6B" w:rsidP="00176A3B">
            <w:r w:rsidRPr="00176A3B">
              <w:rPr>
                <w:rFonts w:ascii="Arial" w:hAnsi="Arial" w:cs="Arial"/>
                <w:sz w:val="16"/>
                <w:szCs w:val="16"/>
              </w:rPr>
              <w:t>NO PREFERENCE.......</w:t>
            </w:r>
            <w:r w:rsidR="00176A3B" w:rsidRPr="00176A3B">
              <w:rPr>
                <w:rFonts w:ascii="Arial" w:hAnsi="Arial" w:cs="Arial"/>
                <w:sz w:val="16"/>
                <w:szCs w:val="16"/>
              </w:rPr>
              <w:t>9</w:t>
            </w:r>
          </w:p>
        </w:tc>
      </w:tr>
      <w:tr w:rsidR="00622C6B" w:rsidRPr="00622C6B" w14:paraId="140044F6" w14:textId="77777777" w:rsidTr="00176A3B">
        <w:tc>
          <w:tcPr>
            <w:tcW w:w="445" w:type="dxa"/>
          </w:tcPr>
          <w:p w14:paraId="681D09C7" w14:textId="77777777" w:rsidR="00622C6B" w:rsidRPr="00622C6B" w:rsidRDefault="00622C6B" w:rsidP="00ED6D89">
            <w:pPr>
              <w:rPr>
                <w:rFonts w:ascii="Arial" w:hAnsi="Arial" w:cs="Arial"/>
                <w:sz w:val="16"/>
                <w:szCs w:val="16"/>
              </w:rPr>
            </w:pPr>
          </w:p>
        </w:tc>
        <w:tc>
          <w:tcPr>
            <w:tcW w:w="4950" w:type="dxa"/>
          </w:tcPr>
          <w:p w14:paraId="3D0D0AE8" w14:textId="2F02E1F6" w:rsidR="00622C6B" w:rsidRPr="00622C6B" w:rsidRDefault="00622C6B" w:rsidP="00ED6D89">
            <w:pPr>
              <w:rPr>
                <w:rFonts w:ascii="Arial" w:hAnsi="Arial" w:cs="Arial"/>
                <w:sz w:val="16"/>
                <w:szCs w:val="16"/>
              </w:rPr>
            </w:pPr>
            <w:r w:rsidRPr="00622C6B">
              <w:rPr>
                <w:rFonts w:ascii="Arial" w:hAnsi="Arial" w:cs="Arial"/>
                <w:sz w:val="16"/>
                <w:szCs w:val="16"/>
              </w:rPr>
              <w:t>Which color of net do you prefer?</w:t>
            </w:r>
          </w:p>
        </w:tc>
        <w:tc>
          <w:tcPr>
            <w:tcW w:w="3955" w:type="dxa"/>
          </w:tcPr>
          <w:p w14:paraId="53907955" w14:textId="77777777" w:rsidR="00622C6B" w:rsidRPr="00622C6B" w:rsidRDefault="00622C6B" w:rsidP="00ED6D89">
            <w:pPr>
              <w:rPr>
                <w:rFonts w:ascii="Arial" w:hAnsi="Arial" w:cs="Arial"/>
                <w:sz w:val="16"/>
                <w:szCs w:val="16"/>
              </w:rPr>
            </w:pPr>
            <w:r w:rsidRPr="00622C6B">
              <w:rPr>
                <w:rFonts w:ascii="Arial" w:hAnsi="Arial" w:cs="Arial"/>
                <w:sz w:val="16"/>
                <w:szCs w:val="16"/>
              </w:rPr>
              <w:t>BLUE.......1</w:t>
            </w:r>
          </w:p>
          <w:p w14:paraId="28663AA8" w14:textId="77777777" w:rsidR="00622C6B" w:rsidRPr="00622C6B" w:rsidRDefault="00622C6B" w:rsidP="00ED6D89">
            <w:pPr>
              <w:rPr>
                <w:rFonts w:ascii="Arial" w:hAnsi="Arial" w:cs="Arial"/>
                <w:sz w:val="16"/>
                <w:szCs w:val="16"/>
              </w:rPr>
            </w:pPr>
            <w:r w:rsidRPr="00622C6B">
              <w:rPr>
                <w:rFonts w:ascii="Arial" w:hAnsi="Arial" w:cs="Arial"/>
                <w:sz w:val="16"/>
                <w:szCs w:val="16"/>
              </w:rPr>
              <w:t>WHITE.......2</w:t>
            </w:r>
          </w:p>
          <w:p w14:paraId="3D7C3472" w14:textId="77777777" w:rsidR="00622C6B" w:rsidRPr="00622C6B" w:rsidRDefault="00622C6B" w:rsidP="00ED6D89">
            <w:pPr>
              <w:rPr>
                <w:rFonts w:ascii="Arial" w:hAnsi="Arial" w:cs="Arial"/>
                <w:sz w:val="16"/>
                <w:szCs w:val="16"/>
              </w:rPr>
            </w:pPr>
            <w:r w:rsidRPr="00622C6B">
              <w:rPr>
                <w:rFonts w:ascii="Arial" w:hAnsi="Arial" w:cs="Arial"/>
                <w:sz w:val="16"/>
                <w:szCs w:val="16"/>
              </w:rPr>
              <w:t>GREEN .......3</w:t>
            </w:r>
          </w:p>
          <w:p w14:paraId="30799E2B" w14:textId="77777777" w:rsidR="00622C6B" w:rsidRPr="00622C6B" w:rsidRDefault="00622C6B" w:rsidP="00ED6D89">
            <w:pPr>
              <w:rPr>
                <w:rFonts w:ascii="Arial" w:hAnsi="Arial" w:cs="Arial"/>
                <w:sz w:val="16"/>
                <w:szCs w:val="16"/>
              </w:rPr>
            </w:pPr>
            <w:r w:rsidRPr="00622C6B">
              <w:rPr>
                <w:rFonts w:ascii="Arial" w:hAnsi="Arial" w:cs="Arial"/>
                <w:sz w:val="16"/>
                <w:szCs w:val="16"/>
              </w:rPr>
              <w:t>OTHER.......8</w:t>
            </w:r>
          </w:p>
          <w:p w14:paraId="38684A89" w14:textId="2B4EC20D" w:rsidR="00622C6B" w:rsidRPr="00622C6B" w:rsidRDefault="00622C6B" w:rsidP="00ED6D89">
            <w:pPr>
              <w:rPr>
                <w:rFonts w:ascii="Arial" w:hAnsi="Arial" w:cs="Arial"/>
                <w:sz w:val="16"/>
                <w:szCs w:val="16"/>
              </w:rPr>
            </w:pPr>
            <w:r w:rsidRPr="00622C6B">
              <w:rPr>
                <w:rFonts w:ascii="Arial" w:hAnsi="Arial" w:cs="Arial"/>
                <w:sz w:val="16"/>
                <w:szCs w:val="16"/>
              </w:rPr>
              <w:t>NO PREFERENCE.......9</w:t>
            </w:r>
          </w:p>
        </w:tc>
      </w:tr>
      <w:tr w:rsidR="00622C6B" w:rsidRPr="00622C6B" w14:paraId="688E69D9" w14:textId="77777777" w:rsidTr="00176A3B">
        <w:tc>
          <w:tcPr>
            <w:tcW w:w="445" w:type="dxa"/>
          </w:tcPr>
          <w:p w14:paraId="69624703" w14:textId="77777777" w:rsidR="00622C6B" w:rsidRPr="00622C6B" w:rsidRDefault="00622C6B" w:rsidP="00ED6D89">
            <w:pPr>
              <w:rPr>
                <w:rFonts w:ascii="Arial" w:hAnsi="Arial" w:cs="Arial"/>
                <w:sz w:val="16"/>
                <w:szCs w:val="16"/>
              </w:rPr>
            </w:pPr>
          </w:p>
        </w:tc>
        <w:tc>
          <w:tcPr>
            <w:tcW w:w="4950" w:type="dxa"/>
          </w:tcPr>
          <w:p w14:paraId="7A4B4063" w14:textId="16C22583" w:rsidR="00622C6B" w:rsidRPr="00622C6B" w:rsidRDefault="00622C6B" w:rsidP="00ED6D89">
            <w:pPr>
              <w:rPr>
                <w:rFonts w:ascii="Arial" w:hAnsi="Arial" w:cs="Arial"/>
                <w:sz w:val="16"/>
                <w:szCs w:val="16"/>
              </w:rPr>
            </w:pPr>
            <w:r>
              <w:rPr>
                <w:rFonts w:ascii="Arial" w:hAnsi="Arial" w:cs="Arial"/>
                <w:sz w:val="16"/>
                <w:szCs w:val="16"/>
              </w:rPr>
              <w:t>What shape of net do you prefer?</w:t>
            </w:r>
          </w:p>
        </w:tc>
        <w:tc>
          <w:tcPr>
            <w:tcW w:w="3955" w:type="dxa"/>
          </w:tcPr>
          <w:p w14:paraId="24370BA6" w14:textId="77777777" w:rsidR="00622C6B" w:rsidRDefault="00622C6B" w:rsidP="00ED6D89">
            <w:pPr>
              <w:rPr>
                <w:rFonts w:ascii="Arial" w:hAnsi="Arial" w:cs="Arial"/>
                <w:sz w:val="16"/>
                <w:szCs w:val="16"/>
              </w:rPr>
            </w:pPr>
            <w:r>
              <w:rPr>
                <w:rFonts w:ascii="Arial" w:hAnsi="Arial" w:cs="Arial"/>
                <w:sz w:val="16"/>
                <w:szCs w:val="16"/>
              </w:rPr>
              <w:t>RECTANGULAR.......1</w:t>
            </w:r>
          </w:p>
          <w:p w14:paraId="1F294EA9" w14:textId="77777777" w:rsidR="00622C6B" w:rsidRDefault="00622C6B" w:rsidP="00ED6D89">
            <w:pPr>
              <w:rPr>
                <w:rFonts w:ascii="Arial" w:hAnsi="Arial" w:cs="Arial"/>
                <w:sz w:val="16"/>
                <w:szCs w:val="16"/>
              </w:rPr>
            </w:pPr>
            <w:r>
              <w:rPr>
                <w:rFonts w:ascii="Arial" w:hAnsi="Arial" w:cs="Arial"/>
                <w:sz w:val="16"/>
                <w:szCs w:val="16"/>
              </w:rPr>
              <w:t>CONICAL.......2</w:t>
            </w:r>
          </w:p>
          <w:p w14:paraId="33F2114C" w14:textId="14D3D1B6" w:rsidR="00622C6B" w:rsidRPr="00622C6B" w:rsidRDefault="00622C6B" w:rsidP="00ED6D89">
            <w:pPr>
              <w:rPr>
                <w:rFonts w:ascii="Arial" w:hAnsi="Arial" w:cs="Arial"/>
                <w:sz w:val="16"/>
                <w:szCs w:val="16"/>
              </w:rPr>
            </w:pPr>
            <w:r>
              <w:rPr>
                <w:rFonts w:ascii="Arial" w:hAnsi="Arial" w:cs="Arial"/>
                <w:sz w:val="16"/>
                <w:szCs w:val="16"/>
              </w:rPr>
              <w:t>NO PREFERENCE.......9</w:t>
            </w:r>
          </w:p>
        </w:tc>
      </w:tr>
      <w:tr w:rsidR="00622C6B" w:rsidRPr="00622C6B" w14:paraId="6446C0A1" w14:textId="77777777" w:rsidTr="00176A3B">
        <w:tc>
          <w:tcPr>
            <w:tcW w:w="445" w:type="dxa"/>
          </w:tcPr>
          <w:p w14:paraId="3A7F907C" w14:textId="77777777" w:rsidR="00622C6B" w:rsidRPr="00622C6B" w:rsidRDefault="00622C6B" w:rsidP="00ED6D89">
            <w:pPr>
              <w:rPr>
                <w:rFonts w:ascii="Arial" w:hAnsi="Arial" w:cs="Arial"/>
                <w:sz w:val="16"/>
                <w:szCs w:val="16"/>
              </w:rPr>
            </w:pPr>
          </w:p>
        </w:tc>
        <w:tc>
          <w:tcPr>
            <w:tcW w:w="4950" w:type="dxa"/>
          </w:tcPr>
          <w:p w14:paraId="4AD6B90B" w14:textId="7137DBEC" w:rsidR="00622C6B" w:rsidRPr="00622C6B" w:rsidRDefault="00622C6B" w:rsidP="00ED6D89">
            <w:pPr>
              <w:rPr>
                <w:rFonts w:ascii="Arial" w:hAnsi="Arial" w:cs="Arial"/>
                <w:sz w:val="16"/>
                <w:szCs w:val="16"/>
              </w:rPr>
            </w:pPr>
            <w:r>
              <w:rPr>
                <w:rFonts w:ascii="Arial" w:hAnsi="Arial" w:cs="Arial"/>
                <w:sz w:val="16"/>
                <w:szCs w:val="16"/>
              </w:rPr>
              <w:t>What height of net do you prefer?</w:t>
            </w:r>
          </w:p>
        </w:tc>
        <w:tc>
          <w:tcPr>
            <w:tcW w:w="3955" w:type="dxa"/>
          </w:tcPr>
          <w:p w14:paraId="041E986D" w14:textId="77777777" w:rsidR="00622C6B" w:rsidRDefault="00CB1FF6" w:rsidP="00ED6D89">
            <w:pPr>
              <w:rPr>
                <w:rFonts w:ascii="Arial" w:hAnsi="Arial" w:cs="Arial"/>
                <w:sz w:val="16"/>
                <w:szCs w:val="16"/>
              </w:rPr>
            </w:pPr>
            <w:r>
              <w:rPr>
                <w:rFonts w:ascii="Arial" w:hAnsi="Arial" w:cs="Arial"/>
                <w:sz w:val="16"/>
                <w:szCs w:val="16"/>
              </w:rPr>
              <w:t>HEIGHT OF MY CURRENT NET.......1</w:t>
            </w:r>
          </w:p>
          <w:p w14:paraId="06E13E93" w14:textId="77777777" w:rsidR="00CB1FF6" w:rsidRDefault="00CB1FF6" w:rsidP="00ED6D89">
            <w:pPr>
              <w:rPr>
                <w:rFonts w:ascii="Arial" w:hAnsi="Arial" w:cs="Arial"/>
                <w:sz w:val="16"/>
                <w:szCs w:val="16"/>
              </w:rPr>
            </w:pPr>
            <w:r>
              <w:rPr>
                <w:rFonts w:ascii="Arial" w:hAnsi="Arial" w:cs="Arial"/>
                <w:sz w:val="16"/>
                <w:szCs w:val="16"/>
              </w:rPr>
              <w:t>TALLER THAN MY CURRENT NET.......2</w:t>
            </w:r>
          </w:p>
          <w:p w14:paraId="6135C3E4" w14:textId="77777777" w:rsidR="00CB1FF6" w:rsidRDefault="00CB1FF6" w:rsidP="00ED6D89">
            <w:pPr>
              <w:rPr>
                <w:rFonts w:ascii="Arial" w:hAnsi="Arial" w:cs="Arial"/>
                <w:sz w:val="16"/>
                <w:szCs w:val="16"/>
              </w:rPr>
            </w:pPr>
            <w:r>
              <w:rPr>
                <w:rFonts w:ascii="Arial" w:hAnsi="Arial" w:cs="Arial"/>
                <w:sz w:val="16"/>
                <w:szCs w:val="16"/>
              </w:rPr>
              <w:t>SHORTER THAN MY CURRENT NET.......3</w:t>
            </w:r>
          </w:p>
          <w:p w14:paraId="2A85A63A" w14:textId="7B51BD58" w:rsidR="00CB1FF6" w:rsidRPr="00622C6B" w:rsidRDefault="00CB1FF6" w:rsidP="00ED6D89">
            <w:pPr>
              <w:rPr>
                <w:rFonts w:ascii="Arial" w:hAnsi="Arial" w:cs="Arial"/>
                <w:sz w:val="16"/>
                <w:szCs w:val="16"/>
              </w:rPr>
            </w:pPr>
            <w:r>
              <w:rPr>
                <w:rFonts w:ascii="Arial" w:hAnsi="Arial" w:cs="Arial"/>
                <w:sz w:val="16"/>
                <w:szCs w:val="16"/>
              </w:rPr>
              <w:t>NO PREFERENCE.......9</w:t>
            </w:r>
          </w:p>
        </w:tc>
      </w:tr>
      <w:tr w:rsidR="00622C6B" w:rsidRPr="00622C6B" w14:paraId="0580905F" w14:textId="77777777" w:rsidTr="00176A3B">
        <w:tc>
          <w:tcPr>
            <w:tcW w:w="445" w:type="dxa"/>
          </w:tcPr>
          <w:p w14:paraId="0958DE39" w14:textId="77777777" w:rsidR="00622C6B" w:rsidRPr="00622C6B" w:rsidRDefault="00622C6B" w:rsidP="00ED6D89">
            <w:pPr>
              <w:rPr>
                <w:rFonts w:ascii="Arial" w:hAnsi="Arial" w:cs="Arial"/>
                <w:sz w:val="16"/>
                <w:szCs w:val="16"/>
              </w:rPr>
            </w:pPr>
          </w:p>
        </w:tc>
        <w:tc>
          <w:tcPr>
            <w:tcW w:w="4950" w:type="dxa"/>
          </w:tcPr>
          <w:p w14:paraId="3151DC3E" w14:textId="12480D6D" w:rsidR="00622C6B" w:rsidRPr="00622C6B" w:rsidRDefault="00622C6B" w:rsidP="00ED6D89">
            <w:pPr>
              <w:rPr>
                <w:rFonts w:ascii="Arial" w:hAnsi="Arial" w:cs="Arial"/>
                <w:sz w:val="16"/>
                <w:szCs w:val="16"/>
              </w:rPr>
            </w:pPr>
            <w:r>
              <w:rPr>
                <w:rFonts w:ascii="Arial" w:hAnsi="Arial" w:cs="Arial"/>
                <w:sz w:val="16"/>
                <w:szCs w:val="16"/>
              </w:rPr>
              <w:t>What width of net do you prefer?</w:t>
            </w:r>
          </w:p>
        </w:tc>
        <w:tc>
          <w:tcPr>
            <w:tcW w:w="3955" w:type="dxa"/>
          </w:tcPr>
          <w:p w14:paraId="4F819DFE" w14:textId="77777777" w:rsidR="00622C6B" w:rsidRDefault="00622C6B" w:rsidP="00ED6D89">
            <w:pPr>
              <w:rPr>
                <w:rFonts w:ascii="Arial" w:hAnsi="Arial" w:cs="Arial"/>
                <w:sz w:val="16"/>
                <w:szCs w:val="16"/>
              </w:rPr>
            </w:pPr>
            <w:r>
              <w:rPr>
                <w:rFonts w:ascii="Arial" w:hAnsi="Arial" w:cs="Arial"/>
                <w:sz w:val="16"/>
                <w:szCs w:val="16"/>
              </w:rPr>
              <w:t>SINGLE BED.......1</w:t>
            </w:r>
          </w:p>
          <w:p w14:paraId="2E57F714" w14:textId="77777777" w:rsidR="00622C6B" w:rsidRDefault="00622C6B" w:rsidP="00ED6D89">
            <w:pPr>
              <w:rPr>
                <w:rFonts w:ascii="Arial" w:hAnsi="Arial" w:cs="Arial"/>
                <w:sz w:val="16"/>
                <w:szCs w:val="16"/>
              </w:rPr>
            </w:pPr>
            <w:r>
              <w:rPr>
                <w:rFonts w:ascii="Arial" w:hAnsi="Arial" w:cs="Arial"/>
                <w:sz w:val="16"/>
                <w:szCs w:val="16"/>
              </w:rPr>
              <w:t>DOUBLE BED.......2</w:t>
            </w:r>
          </w:p>
          <w:p w14:paraId="49AC12EB" w14:textId="77777777" w:rsidR="00622C6B" w:rsidRDefault="00622C6B" w:rsidP="00ED6D89">
            <w:pPr>
              <w:rPr>
                <w:rFonts w:ascii="Arial" w:hAnsi="Arial" w:cs="Arial"/>
                <w:sz w:val="16"/>
                <w:szCs w:val="16"/>
              </w:rPr>
            </w:pPr>
            <w:r>
              <w:rPr>
                <w:rFonts w:ascii="Arial" w:hAnsi="Arial" w:cs="Arial"/>
                <w:sz w:val="16"/>
                <w:szCs w:val="16"/>
              </w:rPr>
              <w:t>LARGE DOUBLE BED.......3</w:t>
            </w:r>
          </w:p>
          <w:p w14:paraId="2C7AFE75" w14:textId="163D0149" w:rsidR="00622C6B" w:rsidRPr="00622C6B" w:rsidRDefault="00CB1FF6" w:rsidP="00ED6D89">
            <w:pPr>
              <w:rPr>
                <w:rFonts w:ascii="Arial" w:hAnsi="Arial" w:cs="Arial"/>
                <w:sz w:val="16"/>
                <w:szCs w:val="16"/>
              </w:rPr>
            </w:pPr>
            <w:r>
              <w:rPr>
                <w:rFonts w:ascii="Arial" w:hAnsi="Arial" w:cs="Arial"/>
                <w:sz w:val="16"/>
                <w:szCs w:val="16"/>
              </w:rPr>
              <w:t>NO PREFERENCE.......9</w:t>
            </w:r>
          </w:p>
        </w:tc>
      </w:tr>
      <w:tr w:rsidR="00622C6B" w:rsidRPr="00622C6B" w14:paraId="100BF077" w14:textId="77777777" w:rsidTr="00176A3B">
        <w:tc>
          <w:tcPr>
            <w:tcW w:w="445" w:type="dxa"/>
          </w:tcPr>
          <w:p w14:paraId="302F3307" w14:textId="77777777" w:rsidR="00622C6B" w:rsidRPr="00622C6B" w:rsidRDefault="00622C6B" w:rsidP="00ED6D89">
            <w:pPr>
              <w:rPr>
                <w:rFonts w:ascii="Arial" w:hAnsi="Arial" w:cs="Arial"/>
                <w:sz w:val="16"/>
                <w:szCs w:val="16"/>
              </w:rPr>
            </w:pPr>
          </w:p>
        </w:tc>
        <w:tc>
          <w:tcPr>
            <w:tcW w:w="4950" w:type="dxa"/>
          </w:tcPr>
          <w:p w14:paraId="1DC554F5" w14:textId="77777777" w:rsidR="00622C6B" w:rsidRPr="00622C6B" w:rsidRDefault="00622C6B" w:rsidP="00ED6D89">
            <w:pPr>
              <w:rPr>
                <w:rFonts w:ascii="Arial" w:hAnsi="Arial" w:cs="Arial"/>
                <w:sz w:val="16"/>
                <w:szCs w:val="16"/>
              </w:rPr>
            </w:pPr>
          </w:p>
        </w:tc>
        <w:tc>
          <w:tcPr>
            <w:tcW w:w="3955" w:type="dxa"/>
          </w:tcPr>
          <w:p w14:paraId="3659046F" w14:textId="77777777" w:rsidR="00622C6B" w:rsidRPr="00622C6B" w:rsidRDefault="00622C6B" w:rsidP="00ED6D89">
            <w:pPr>
              <w:rPr>
                <w:rFonts w:ascii="Arial" w:hAnsi="Arial" w:cs="Arial"/>
                <w:sz w:val="16"/>
                <w:szCs w:val="16"/>
              </w:rPr>
            </w:pPr>
          </w:p>
        </w:tc>
      </w:tr>
      <w:tr w:rsidR="00622C6B" w:rsidRPr="00622C6B" w14:paraId="2C77A477" w14:textId="77777777" w:rsidTr="00176A3B">
        <w:tc>
          <w:tcPr>
            <w:tcW w:w="445" w:type="dxa"/>
            <w:shd w:val="clear" w:color="auto" w:fill="D0CECE" w:themeFill="background2" w:themeFillShade="E6"/>
          </w:tcPr>
          <w:p w14:paraId="3514CC6A" w14:textId="77777777" w:rsidR="00622C6B" w:rsidRPr="00622C6B" w:rsidRDefault="00622C6B" w:rsidP="00ED6D89">
            <w:pPr>
              <w:rPr>
                <w:rFonts w:ascii="Arial" w:hAnsi="Arial" w:cs="Arial"/>
                <w:sz w:val="16"/>
                <w:szCs w:val="16"/>
              </w:rPr>
            </w:pPr>
          </w:p>
        </w:tc>
        <w:tc>
          <w:tcPr>
            <w:tcW w:w="4950" w:type="dxa"/>
            <w:shd w:val="clear" w:color="auto" w:fill="D0CECE" w:themeFill="background2" w:themeFillShade="E6"/>
          </w:tcPr>
          <w:p w14:paraId="79F2C769" w14:textId="64D04291" w:rsidR="00622C6B" w:rsidRPr="00622C6B" w:rsidRDefault="00DB6650" w:rsidP="00ED6D89">
            <w:pPr>
              <w:rPr>
                <w:rFonts w:ascii="Arial" w:hAnsi="Arial" w:cs="Arial"/>
                <w:sz w:val="16"/>
                <w:szCs w:val="16"/>
              </w:rPr>
            </w:pPr>
            <w:r>
              <w:rPr>
                <w:rFonts w:ascii="Arial" w:hAnsi="Arial" w:cs="Arial"/>
                <w:sz w:val="16"/>
                <w:szCs w:val="16"/>
              </w:rPr>
              <w:t>Net Roster</w:t>
            </w:r>
          </w:p>
        </w:tc>
        <w:tc>
          <w:tcPr>
            <w:tcW w:w="3955" w:type="dxa"/>
            <w:shd w:val="clear" w:color="auto" w:fill="D0CECE" w:themeFill="background2" w:themeFillShade="E6"/>
          </w:tcPr>
          <w:p w14:paraId="71D8FD3B" w14:textId="77777777" w:rsidR="00622C6B" w:rsidRPr="00622C6B" w:rsidRDefault="00622C6B" w:rsidP="00ED6D89">
            <w:pPr>
              <w:rPr>
                <w:rFonts w:ascii="Arial" w:hAnsi="Arial" w:cs="Arial"/>
                <w:sz w:val="16"/>
                <w:szCs w:val="16"/>
              </w:rPr>
            </w:pPr>
          </w:p>
        </w:tc>
      </w:tr>
      <w:tr w:rsidR="00DB6650" w:rsidRPr="00622C6B" w14:paraId="259C7866" w14:textId="77777777" w:rsidTr="00176A3B">
        <w:tc>
          <w:tcPr>
            <w:tcW w:w="445" w:type="dxa"/>
          </w:tcPr>
          <w:p w14:paraId="6EF14EB5" w14:textId="77777777" w:rsidR="00DB6650" w:rsidRPr="00622C6B" w:rsidRDefault="00DB6650" w:rsidP="00ED6D89">
            <w:pPr>
              <w:rPr>
                <w:rFonts w:ascii="Arial" w:hAnsi="Arial" w:cs="Arial"/>
                <w:sz w:val="16"/>
                <w:szCs w:val="16"/>
              </w:rPr>
            </w:pPr>
          </w:p>
        </w:tc>
        <w:tc>
          <w:tcPr>
            <w:tcW w:w="4950" w:type="dxa"/>
          </w:tcPr>
          <w:p w14:paraId="3A656B64" w14:textId="0FBE4B80" w:rsidR="00DB6650" w:rsidRPr="00622C6B" w:rsidRDefault="00DB6650" w:rsidP="00ED6D89">
            <w:pPr>
              <w:rPr>
                <w:rFonts w:ascii="Arial" w:hAnsi="Arial" w:cs="Arial"/>
                <w:sz w:val="16"/>
                <w:szCs w:val="16"/>
              </w:rPr>
            </w:pPr>
            <w:r>
              <w:rPr>
                <w:rFonts w:ascii="Arial" w:hAnsi="Arial" w:cs="Arial"/>
                <w:sz w:val="16"/>
                <w:szCs w:val="16"/>
              </w:rPr>
              <w:t>Observe the shape of the net</w:t>
            </w:r>
          </w:p>
        </w:tc>
        <w:tc>
          <w:tcPr>
            <w:tcW w:w="3955" w:type="dxa"/>
          </w:tcPr>
          <w:p w14:paraId="4B1903F8" w14:textId="77777777" w:rsidR="00DB6650" w:rsidRDefault="00DB6650" w:rsidP="00DB6650">
            <w:pPr>
              <w:rPr>
                <w:rFonts w:ascii="Arial" w:hAnsi="Arial" w:cs="Arial"/>
                <w:sz w:val="16"/>
                <w:szCs w:val="16"/>
              </w:rPr>
            </w:pPr>
            <w:r>
              <w:rPr>
                <w:rFonts w:ascii="Arial" w:hAnsi="Arial" w:cs="Arial"/>
                <w:sz w:val="16"/>
                <w:szCs w:val="16"/>
              </w:rPr>
              <w:t>RECTANGULAR.......1</w:t>
            </w:r>
          </w:p>
          <w:p w14:paraId="5FD5BC0F" w14:textId="19BA2161" w:rsidR="00DB6650" w:rsidRPr="00622C6B" w:rsidRDefault="00DB6650" w:rsidP="00DB6650">
            <w:pPr>
              <w:rPr>
                <w:rFonts w:ascii="Arial" w:hAnsi="Arial" w:cs="Arial"/>
                <w:sz w:val="16"/>
                <w:szCs w:val="16"/>
              </w:rPr>
            </w:pPr>
            <w:r>
              <w:rPr>
                <w:rFonts w:ascii="Arial" w:hAnsi="Arial" w:cs="Arial"/>
                <w:sz w:val="16"/>
                <w:szCs w:val="16"/>
              </w:rPr>
              <w:t>CONICAL.......2</w:t>
            </w:r>
          </w:p>
        </w:tc>
      </w:tr>
      <w:tr w:rsidR="00DB6650" w:rsidRPr="00622C6B" w14:paraId="201B8F59" w14:textId="77777777" w:rsidTr="00176A3B">
        <w:tc>
          <w:tcPr>
            <w:tcW w:w="445" w:type="dxa"/>
          </w:tcPr>
          <w:p w14:paraId="2A3AE239" w14:textId="77777777" w:rsidR="00DB6650" w:rsidRPr="00622C6B" w:rsidRDefault="00DB6650" w:rsidP="00ED6D89">
            <w:pPr>
              <w:rPr>
                <w:rFonts w:ascii="Arial" w:hAnsi="Arial" w:cs="Arial"/>
                <w:sz w:val="16"/>
                <w:szCs w:val="16"/>
              </w:rPr>
            </w:pPr>
          </w:p>
        </w:tc>
        <w:tc>
          <w:tcPr>
            <w:tcW w:w="4950" w:type="dxa"/>
          </w:tcPr>
          <w:p w14:paraId="300566DF" w14:textId="679F71B2" w:rsidR="00DB6650" w:rsidRDefault="00DB6650" w:rsidP="00ED6D89">
            <w:pPr>
              <w:rPr>
                <w:rFonts w:ascii="Arial" w:hAnsi="Arial" w:cs="Arial"/>
                <w:sz w:val="16"/>
                <w:szCs w:val="16"/>
              </w:rPr>
            </w:pPr>
            <w:r>
              <w:rPr>
                <w:rFonts w:ascii="Arial" w:hAnsi="Arial" w:cs="Arial"/>
                <w:sz w:val="16"/>
                <w:szCs w:val="16"/>
              </w:rPr>
              <w:t>Observe the color of the net</w:t>
            </w:r>
          </w:p>
        </w:tc>
        <w:tc>
          <w:tcPr>
            <w:tcW w:w="3955" w:type="dxa"/>
          </w:tcPr>
          <w:p w14:paraId="0E366999" w14:textId="77777777" w:rsidR="00DB6650" w:rsidRPr="00622C6B" w:rsidRDefault="00DB6650" w:rsidP="00DB6650">
            <w:pPr>
              <w:rPr>
                <w:rFonts w:ascii="Arial" w:hAnsi="Arial" w:cs="Arial"/>
                <w:sz w:val="16"/>
                <w:szCs w:val="16"/>
              </w:rPr>
            </w:pPr>
            <w:r w:rsidRPr="00622C6B">
              <w:rPr>
                <w:rFonts w:ascii="Arial" w:hAnsi="Arial" w:cs="Arial"/>
                <w:sz w:val="16"/>
                <w:szCs w:val="16"/>
              </w:rPr>
              <w:t>BLUE.......1</w:t>
            </w:r>
          </w:p>
          <w:p w14:paraId="587DBABE" w14:textId="77777777" w:rsidR="00DB6650" w:rsidRPr="00622C6B" w:rsidRDefault="00DB6650" w:rsidP="00DB6650">
            <w:pPr>
              <w:rPr>
                <w:rFonts w:ascii="Arial" w:hAnsi="Arial" w:cs="Arial"/>
                <w:sz w:val="16"/>
                <w:szCs w:val="16"/>
              </w:rPr>
            </w:pPr>
            <w:r w:rsidRPr="00622C6B">
              <w:rPr>
                <w:rFonts w:ascii="Arial" w:hAnsi="Arial" w:cs="Arial"/>
                <w:sz w:val="16"/>
                <w:szCs w:val="16"/>
              </w:rPr>
              <w:t>WHITE.......2</w:t>
            </w:r>
          </w:p>
          <w:p w14:paraId="6A71F2A6" w14:textId="77777777" w:rsidR="00DB6650" w:rsidRPr="00622C6B" w:rsidRDefault="00DB6650" w:rsidP="00DB6650">
            <w:pPr>
              <w:rPr>
                <w:rFonts w:ascii="Arial" w:hAnsi="Arial" w:cs="Arial"/>
                <w:sz w:val="16"/>
                <w:szCs w:val="16"/>
              </w:rPr>
            </w:pPr>
            <w:r w:rsidRPr="00622C6B">
              <w:rPr>
                <w:rFonts w:ascii="Arial" w:hAnsi="Arial" w:cs="Arial"/>
                <w:sz w:val="16"/>
                <w:szCs w:val="16"/>
              </w:rPr>
              <w:t>GREEN .......3</w:t>
            </w:r>
          </w:p>
          <w:p w14:paraId="3076AC2A" w14:textId="77777777" w:rsidR="00DB6650" w:rsidRPr="00622C6B" w:rsidRDefault="00DB6650" w:rsidP="00DB6650">
            <w:pPr>
              <w:rPr>
                <w:rFonts w:ascii="Arial" w:hAnsi="Arial" w:cs="Arial"/>
                <w:sz w:val="16"/>
                <w:szCs w:val="16"/>
              </w:rPr>
            </w:pPr>
            <w:r w:rsidRPr="00622C6B">
              <w:rPr>
                <w:rFonts w:ascii="Arial" w:hAnsi="Arial" w:cs="Arial"/>
                <w:sz w:val="16"/>
                <w:szCs w:val="16"/>
              </w:rPr>
              <w:t>OTHER.......8</w:t>
            </w:r>
          </w:p>
          <w:p w14:paraId="5A483B66" w14:textId="601FDE04" w:rsidR="00DB6650" w:rsidRDefault="00DB6650" w:rsidP="00DB6650">
            <w:pPr>
              <w:rPr>
                <w:rFonts w:ascii="Arial" w:hAnsi="Arial" w:cs="Arial"/>
                <w:sz w:val="16"/>
                <w:szCs w:val="16"/>
              </w:rPr>
            </w:pPr>
          </w:p>
        </w:tc>
      </w:tr>
      <w:tr w:rsidR="00DB6650" w:rsidRPr="00622C6B" w14:paraId="29FC68F8" w14:textId="77777777" w:rsidTr="00176A3B">
        <w:tc>
          <w:tcPr>
            <w:tcW w:w="445" w:type="dxa"/>
          </w:tcPr>
          <w:p w14:paraId="4F605636" w14:textId="77777777" w:rsidR="00DB6650" w:rsidRPr="00622C6B" w:rsidRDefault="00DB6650" w:rsidP="00ED6D89">
            <w:pPr>
              <w:rPr>
                <w:rFonts w:ascii="Arial" w:hAnsi="Arial" w:cs="Arial"/>
                <w:sz w:val="16"/>
                <w:szCs w:val="16"/>
              </w:rPr>
            </w:pPr>
          </w:p>
        </w:tc>
        <w:tc>
          <w:tcPr>
            <w:tcW w:w="4950" w:type="dxa"/>
          </w:tcPr>
          <w:p w14:paraId="3DD84410" w14:textId="150549FE" w:rsidR="00DB6650" w:rsidRDefault="00DB6650" w:rsidP="00ED6D89">
            <w:pPr>
              <w:rPr>
                <w:rFonts w:ascii="Arial" w:hAnsi="Arial" w:cs="Arial"/>
                <w:sz w:val="16"/>
                <w:szCs w:val="16"/>
              </w:rPr>
            </w:pPr>
            <w:r>
              <w:rPr>
                <w:rFonts w:ascii="Arial" w:hAnsi="Arial" w:cs="Arial"/>
                <w:sz w:val="16"/>
                <w:szCs w:val="16"/>
              </w:rPr>
              <w:t>Observe or ask the width of the net</w:t>
            </w:r>
          </w:p>
        </w:tc>
        <w:tc>
          <w:tcPr>
            <w:tcW w:w="3955" w:type="dxa"/>
          </w:tcPr>
          <w:p w14:paraId="4B6B747B" w14:textId="77777777" w:rsidR="00DB6650" w:rsidRDefault="00DB6650" w:rsidP="00DB6650">
            <w:pPr>
              <w:rPr>
                <w:rFonts w:ascii="Arial" w:hAnsi="Arial" w:cs="Arial"/>
                <w:sz w:val="16"/>
                <w:szCs w:val="16"/>
              </w:rPr>
            </w:pPr>
            <w:r>
              <w:rPr>
                <w:rFonts w:ascii="Arial" w:hAnsi="Arial" w:cs="Arial"/>
                <w:sz w:val="16"/>
                <w:szCs w:val="16"/>
              </w:rPr>
              <w:t>SINGLE BED.......1</w:t>
            </w:r>
          </w:p>
          <w:p w14:paraId="74606879" w14:textId="77777777" w:rsidR="00DB6650" w:rsidRDefault="00DB6650" w:rsidP="00DB6650">
            <w:pPr>
              <w:rPr>
                <w:rFonts w:ascii="Arial" w:hAnsi="Arial" w:cs="Arial"/>
                <w:sz w:val="16"/>
                <w:szCs w:val="16"/>
              </w:rPr>
            </w:pPr>
            <w:r>
              <w:rPr>
                <w:rFonts w:ascii="Arial" w:hAnsi="Arial" w:cs="Arial"/>
                <w:sz w:val="16"/>
                <w:szCs w:val="16"/>
              </w:rPr>
              <w:lastRenderedPageBreak/>
              <w:t>DOUBLE BED.......2</w:t>
            </w:r>
          </w:p>
          <w:p w14:paraId="3194E956" w14:textId="77777777" w:rsidR="00DB6650" w:rsidRDefault="00DB6650" w:rsidP="00DB6650">
            <w:pPr>
              <w:rPr>
                <w:rFonts w:ascii="Arial" w:hAnsi="Arial" w:cs="Arial"/>
                <w:sz w:val="16"/>
                <w:szCs w:val="16"/>
              </w:rPr>
            </w:pPr>
            <w:r>
              <w:rPr>
                <w:rFonts w:ascii="Arial" w:hAnsi="Arial" w:cs="Arial"/>
                <w:sz w:val="16"/>
                <w:szCs w:val="16"/>
              </w:rPr>
              <w:t>LARGE DOUBLE BED.......3</w:t>
            </w:r>
          </w:p>
          <w:p w14:paraId="2CB8009E" w14:textId="7F3B4803" w:rsidR="00DB6650" w:rsidRPr="00622C6B" w:rsidRDefault="00DB6650" w:rsidP="00DB6650">
            <w:pPr>
              <w:rPr>
                <w:rFonts w:ascii="Arial" w:hAnsi="Arial" w:cs="Arial"/>
                <w:sz w:val="16"/>
                <w:szCs w:val="16"/>
              </w:rPr>
            </w:pPr>
            <w:r>
              <w:rPr>
                <w:rFonts w:ascii="Arial" w:hAnsi="Arial" w:cs="Arial"/>
                <w:sz w:val="16"/>
                <w:szCs w:val="16"/>
              </w:rPr>
              <w:t>UNKNOWN.......9</w:t>
            </w:r>
          </w:p>
        </w:tc>
      </w:tr>
      <w:tr w:rsidR="00DB6650" w:rsidRPr="00622C6B" w14:paraId="0A0CDB50" w14:textId="77777777" w:rsidTr="00176A3B">
        <w:tc>
          <w:tcPr>
            <w:tcW w:w="445" w:type="dxa"/>
          </w:tcPr>
          <w:p w14:paraId="08AF228A" w14:textId="77777777" w:rsidR="00DB6650" w:rsidRPr="00622C6B" w:rsidRDefault="00DB6650" w:rsidP="00ED6D89">
            <w:pPr>
              <w:rPr>
                <w:rFonts w:ascii="Arial" w:hAnsi="Arial" w:cs="Arial"/>
                <w:sz w:val="16"/>
                <w:szCs w:val="16"/>
              </w:rPr>
            </w:pPr>
          </w:p>
        </w:tc>
        <w:tc>
          <w:tcPr>
            <w:tcW w:w="4950" w:type="dxa"/>
          </w:tcPr>
          <w:p w14:paraId="41CCB996" w14:textId="2C22D1AA" w:rsidR="00DB6650" w:rsidRDefault="00DB6650" w:rsidP="00ED6D89">
            <w:pPr>
              <w:rPr>
                <w:rFonts w:ascii="Arial" w:hAnsi="Arial" w:cs="Arial"/>
                <w:sz w:val="16"/>
                <w:szCs w:val="16"/>
              </w:rPr>
            </w:pPr>
            <w:r>
              <w:rPr>
                <w:rFonts w:ascii="Arial" w:hAnsi="Arial" w:cs="Arial"/>
                <w:sz w:val="16"/>
                <w:szCs w:val="16"/>
              </w:rPr>
              <w:t>Measure the height of the net from top seam to bottom seam</w:t>
            </w:r>
          </w:p>
        </w:tc>
        <w:tc>
          <w:tcPr>
            <w:tcW w:w="3955" w:type="dxa"/>
          </w:tcPr>
          <w:p w14:paraId="7158B285" w14:textId="77777777" w:rsidR="00DB6650" w:rsidRDefault="00DB6650" w:rsidP="00DB6650">
            <w:pPr>
              <w:rPr>
                <w:rFonts w:ascii="Arial" w:hAnsi="Arial" w:cs="Arial"/>
                <w:sz w:val="16"/>
                <w:szCs w:val="16"/>
              </w:rPr>
            </w:pPr>
          </w:p>
          <w:p w14:paraId="257C65C2" w14:textId="74D146BB" w:rsidR="00DB6650" w:rsidRDefault="00DB6650" w:rsidP="00DB6650">
            <w:pPr>
              <w:rPr>
                <w:rFonts w:ascii="Arial" w:hAnsi="Arial" w:cs="Arial"/>
                <w:sz w:val="16"/>
                <w:szCs w:val="16"/>
              </w:rPr>
            </w:pPr>
            <w:r>
              <w:rPr>
                <w:rFonts w:ascii="Arial" w:hAnsi="Arial" w:cs="Arial"/>
                <w:sz w:val="16"/>
                <w:szCs w:val="16"/>
              </w:rPr>
              <w:t>___ ___ ____cm</w:t>
            </w:r>
          </w:p>
          <w:p w14:paraId="65F884D5" w14:textId="479B2237" w:rsidR="00DB6650" w:rsidRDefault="00DB6650" w:rsidP="00DB6650">
            <w:pPr>
              <w:rPr>
                <w:rFonts w:ascii="Arial" w:hAnsi="Arial" w:cs="Arial"/>
                <w:sz w:val="16"/>
                <w:szCs w:val="16"/>
              </w:rPr>
            </w:pPr>
          </w:p>
        </w:tc>
      </w:tr>
    </w:tbl>
    <w:p w14:paraId="4FDA3B03" w14:textId="2E0DECFB" w:rsidR="00220325" w:rsidRDefault="00220325" w:rsidP="00ED6D89"/>
    <w:p w14:paraId="67492695" w14:textId="34821431" w:rsidR="002D47DA" w:rsidRDefault="00311D97" w:rsidP="00ED6D89">
      <w:r>
        <w:t xml:space="preserve">Note that the net </w:t>
      </w:r>
      <w:r w:rsidRPr="00311D97">
        <w:rPr>
          <w:u w:val="single"/>
        </w:rPr>
        <w:t>textile</w:t>
      </w:r>
      <w:r>
        <w:t xml:space="preserve"> does not need to be observed as it can be recoded from the data </w:t>
      </w:r>
      <w:r w:rsidR="00A57CFF">
        <w:t>on</w:t>
      </w:r>
      <w:r>
        <w:t xml:space="preserve"> the brand of the net. </w:t>
      </w:r>
    </w:p>
    <w:p w14:paraId="12BD87CA" w14:textId="42FCA61E" w:rsidR="00383E4F" w:rsidRDefault="00A57CFF" w:rsidP="00ED6D89">
      <w:r>
        <w:t xml:space="preserve">We acknowledge that measuring the height of the net requires extra effort on the part of the interviewer as well as procurement of tape measures. However, height of nets has been a key sticking point in many recent country procurement discussions. </w:t>
      </w:r>
    </w:p>
    <w:p w14:paraId="6BA7CB01" w14:textId="7A342AAC" w:rsidR="00383E4F" w:rsidRDefault="00383E4F" w:rsidP="00ED6D89"/>
    <w:p w14:paraId="3926D830" w14:textId="4B54B5A9" w:rsidR="00383E4F" w:rsidRDefault="00383E4F" w:rsidP="00ED6D89"/>
    <w:p w14:paraId="65828123" w14:textId="020AE11D" w:rsidR="00E42624" w:rsidRDefault="00E42624" w:rsidP="00C420DE">
      <w:pPr>
        <w:tabs>
          <w:tab w:val="left" w:pos="900"/>
        </w:tabs>
        <w:ind w:left="810"/>
      </w:pPr>
      <w:r>
        <w:t>4.1.1</w:t>
      </w:r>
      <w:r w:rsidR="00264A83">
        <w:t xml:space="preserve"> </w:t>
      </w:r>
      <w:r w:rsidR="00D00F57">
        <w:t xml:space="preserve">If requesting multiple questions, please specify the relative priority of each new question. </w:t>
      </w:r>
    </w:p>
    <w:p w14:paraId="766ACF9A" w14:textId="48142722" w:rsidR="00220325" w:rsidRDefault="009C5C1E">
      <w:r>
        <w:t xml:space="preserve">From highest to lowest priority, but </w:t>
      </w:r>
      <w:r w:rsidR="002116A3">
        <w:t xml:space="preserve">both </w:t>
      </w:r>
      <w:r>
        <w:t xml:space="preserve">questions </w:t>
      </w:r>
      <w:r w:rsidR="002116A3">
        <w:t xml:space="preserve">for a given characteristic (preference and observed net specification) </w:t>
      </w:r>
      <w:r>
        <w:t xml:space="preserve">need to </w:t>
      </w:r>
      <w:r w:rsidR="00030935">
        <w:t>be paired in the household/net questionnaire</w:t>
      </w:r>
      <w:r>
        <w:t>:</w:t>
      </w:r>
    </w:p>
    <w:p w14:paraId="009EFE48" w14:textId="7D922211" w:rsidR="009C5C1E" w:rsidRDefault="009C5C1E" w:rsidP="009C5C1E">
      <w:pPr>
        <w:pStyle w:val="ListParagraph"/>
        <w:numPr>
          <w:ilvl w:val="0"/>
          <w:numId w:val="28"/>
        </w:numPr>
      </w:pPr>
      <w:r>
        <w:t>Color</w:t>
      </w:r>
    </w:p>
    <w:p w14:paraId="6A31ED1F" w14:textId="10EEB1EF" w:rsidR="009C5C1E" w:rsidRDefault="009C5C1E" w:rsidP="009C5C1E">
      <w:pPr>
        <w:pStyle w:val="ListParagraph"/>
        <w:numPr>
          <w:ilvl w:val="0"/>
          <w:numId w:val="28"/>
        </w:numPr>
      </w:pPr>
      <w:r>
        <w:t>Textile</w:t>
      </w:r>
    </w:p>
    <w:p w14:paraId="24D332A0" w14:textId="56A72581" w:rsidR="009C5C1E" w:rsidRDefault="009C5C1E" w:rsidP="009C5C1E">
      <w:pPr>
        <w:pStyle w:val="ListParagraph"/>
        <w:numPr>
          <w:ilvl w:val="0"/>
          <w:numId w:val="28"/>
        </w:numPr>
      </w:pPr>
      <w:r>
        <w:t>Height</w:t>
      </w:r>
    </w:p>
    <w:p w14:paraId="6556ABD7" w14:textId="3EB079D9" w:rsidR="009C5C1E" w:rsidRDefault="009C5C1E" w:rsidP="009C5C1E">
      <w:pPr>
        <w:pStyle w:val="ListParagraph"/>
        <w:numPr>
          <w:ilvl w:val="0"/>
          <w:numId w:val="28"/>
        </w:numPr>
      </w:pPr>
      <w:r>
        <w:t>Width</w:t>
      </w:r>
    </w:p>
    <w:p w14:paraId="133F40B8" w14:textId="2E46A773" w:rsidR="009C5C1E" w:rsidRDefault="009C5C1E" w:rsidP="009C5C1E">
      <w:pPr>
        <w:pStyle w:val="ListParagraph"/>
        <w:numPr>
          <w:ilvl w:val="0"/>
          <w:numId w:val="28"/>
        </w:numPr>
      </w:pPr>
      <w:r>
        <w:t>Shape</w:t>
      </w:r>
    </w:p>
    <w:p w14:paraId="54B6C061" w14:textId="77777777" w:rsidR="00ED6D89" w:rsidRDefault="00ED6D89"/>
    <w:p w14:paraId="24342D71" w14:textId="4FB244D9" w:rsidR="00D00F57" w:rsidRDefault="00E42624" w:rsidP="00C420DE">
      <w:pPr>
        <w:tabs>
          <w:tab w:val="left" w:pos="810"/>
        </w:tabs>
        <w:ind w:left="810" w:hanging="450"/>
      </w:pPr>
      <w:r>
        <w:t>4</w:t>
      </w:r>
      <w:r w:rsidR="00264A83">
        <w:t>.2</w:t>
      </w:r>
      <w:r w:rsidR="00C420DE">
        <w:t>.</w:t>
      </w:r>
      <w:r w:rsidR="00D00F57">
        <w:t xml:space="preserve"> </w:t>
      </w:r>
      <w:r w:rsidR="00264A83">
        <w:tab/>
      </w:r>
      <w:r w:rsidR="00D00F57" w:rsidRPr="00D00F57">
        <w:rPr>
          <w:b/>
        </w:rPr>
        <w:t>For revisions to existing questions</w:t>
      </w:r>
      <w:r w:rsidR="00CE7ABE">
        <w:t>: P</w:t>
      </w:r>
      <w:r w:rsidR="00D00F57">
        <w:t>lease specify the DHS-7 question number, the proposed revision to the question, and the rationale.</w:t>
      </w:r>
    </w:p>
    <w:tbl>
      <w:tblPr>
        <w:tblStyle w:val="TableGrid"/>
        <w:tblW w:w="8905" w:type="dxa"/>
        <w:tblInd w:w="540" w:type="dxa"/>
        <w:tblLook w:val="04A0" w:firstRow="1" w:lastRow="0" w:firstColumn="1" w:lastColumn="0" w:noHBand="0" w:noVBand="1"/>
      </w:tblPr>
      <w:tblGrid>
        <w:gridCol w:w="1075"/>
        <w:gridCol w:w="2520"/>
        <w:gridCol w:w="2520"/>
        <w:gridCol w:w="2790"/>
      </w:tblGrid>
      <w:tr w:rsidR="00D45347" w14:paraId="6BF1C8EB" w14:textId="77777777" w:rsidTr="00220325">
        <w:tc>
          <w:tcPr>
            <w:tcW w:w="1075" w:type="dxa"/>
            <w:shd w:val="clear" w:color="auto" w:fill="BFBFBF" w:themeFill="background1" w:themeFillShade="BF"/>
            <w:vAlign w:val="bottom"/>
          </w:tcPr>
          <w:p w14:paraId="5207F3C1" w14:textId="7FB5288E" w:rsidR="00D45347" w:rsidRPr="00220325" w:rsidRDefault="00D45347" w:rsidP="00220325">
            <w:pPr>
              <w:ind w:left="-22"/>
              <w:jc w:val="center"/>
              <w:rPr>
                <w:b/>
              </w:rPr>
            </w:pPr>
            <w:r w:rsidRPr="00220325">
              <w:rPr>
                <w:b/>
              </w:rPr>
              <w:t>DHS-7 question number</w:t>
            </w:r>
          </w:p>
        </w:tc>
        <w:tc>
          <w:tcPr>
            <w:tcW w:w="2520" w:type="dxa"/>
            <w:shd w:val="clear" w:color="auto" w:fill="BFBFBF" w:themeFill="background1" w:themeFillShade="BF"/>
            <w:vAlign w:val="bottom"/>
          </w:tcPr>
          <w:p w14:paraId="161F0BAE" w14:textId="4D6B8724" w:rsidR="00D45347" w:rsidRPr="00220325" w:rsidRDefault="00D45347" w:rsidP="00220325">
            <w:pPr>
              <w:ind w:left="-22"/>
              <w:jc w:val="center"/>
              <w:rPr>
                <w:b/>
              </w:rPr>
            </w:pPr>
            <w:r w:rsidRPr="00220325">
              <w:rPr>
                <w:b/>
              </w:rPr>
              <w:t>DHS-7 question</w:t>
            </w:r>
            <w:r w:rsidR="00CE7ABE" w:rsidRPr="00220325">
              <w:rPr>
                <w:b/>
              </w:rPr>
              <w:t xml:space="preserve"> text</w:t>
            </w:r>
          </w:p>
        </w:tc>
        <w:tc>
          <w:tcPr>
            <w:tcW w:w="2520" w:type="dxa"/>
            <w:shd w:val="clear" w:color="auto" w:fill="BFBFBF" w:themeFill="background1" w:themeFillShade="BF"/>
            <w:vAlign w:val="bottom"/>
          </w:tcPr>
          <w:p w14:paraId="400FE083" w14:textId="2EF328C1" w:rsidR="00D45347" w:rsidRPr="00220325" w:rsidRDefault="00D45347" w:rsidP="00220325">
            <w:pPr>
              <w:ind w:left="-22"/>
              <w:jc w:val="center"/>
              <w:rPr>
                <w:b/>
              </w:rPr>
            </w:pPr>
            <w:r w:rsidRPr="00220325">
              <w:rPr>
                <w:b/>
              </w:rPr>
              <w:t>Proposed new question</w:t>
            </w:r>
          </w:p>
        </w:tc>
        <w:tc>
          <w:tcPr>
            <w:tcW w:w="2790" w:type="dxa"/>
            <w:shd w:val="clear" w:color="auto" w:fill="BFBFBF" w:themeFill="background1" w:themeFillShade="BF"/>
            <w:vAlign w:val="bottom"/>
          </w:tcPr>
          <w:p w14:paraId="3C24D450" w14:textId="328849E2" w:rsidR="00D45347" w:rsidRPr="00220325" w:rsidRDefault="00D45347" w:rsidP="00220325">
            <w:pPr>
              <w:ind w:left="-22"/>
              <w:jc w:val="center"/>
              <w:rPr>
                <w:b/>
              </w:rPr>
            </w:pPr>
            <w:r w:rsidRPr="00220325">
              <w:rPr>
                <w:b/>
              </w:rPr>
              <w:t>Rationale</w:t>
            </w:r>
          </w:p>
        </w:tc>
      </w:tr>
      <w:tr w:rsidR="00C420DE" w14:paraId="7FC127B7" w14:textId="77777777" w:rsidTr="00D45347">
        <w:tc>
          <w:tcPr>
            <w:tcW w:w="1075" w:type="dxa"/>
          </w:tcPr>
          <w:p w14:paraId="7275D090" w14:textId="77777777" w:rsidR="00D45347" w:rsidRDefault="00D45347" w:rsidP="00C420DE">
            <w:pPr>
              <w:tabs>
                <w:tab w:val="left" w:pos="810"/>
              </w:tabs>
              <w:ind w:left="810" w:hanging="450"/>
            </w:pPr>
          </w:p>
          <w:p w14:paraId="1E2976C6" w14:textId="77777777" w:rsidR="00220325" w:rsidRDefault="00220325" w:rsidP="00C420DE">
            <w:pPr>
              <w:tabs>
                <w:tab w:val="left" w:pos="810"/>
              </w:tabs>
              <w:ind w:left="810" w:hanging="450"/>
            </w:pPr>
          </w:p>
          <w:p w14:paraId="35B5C0A1" w14:textId="2CCF0CC4" w:rsidR="00220325" w:rsidRDefault="00220325" w:rsidP="00C420DE">
            <w:pPr>
              <w:tabs>
                <w:tab w:val="left" w:pos="810"/>
              </w:tabs>
              <w:ind w:left="810" w:hanging="450"/>
            </w:pPr>
          </w:p>
        </w:tc>
        <w:tc>
          <w:tcPr>
            <w:tcW w:w="2520" w:type="dxa"/>
          </w:tcPr>
          <w:p w14:paraId="18ABB1A3" w14:textId="77777777" w:rsidR="00D45347" w:rsidRDefault="00D45347" w:rsidP="00C420DE">
            <w:pPr>
              <w:tabs>
                <w:tab w:val="left" w:pos="810"/>
              </w:tabs>
              <w:ind w:left="810" w:hanging="450"/>
            </w:pPr>
          </w:p>
        </w:tc>
        <w:tc>
          <w:tcPr>
            <w:tcW w:w="2520" w:type="dxa"/>
          </w:tcPr>
          <w:p w14:paraId="0DCA8931" w14:textId="77777777" w:rsidR="00D45347" w:rsidRDefault="00D45347" w:rsidP="00C420DE">
            <w:pPr>
              <w:tabs>
                <w:tab w:val="left" w:pos="810"/>
              </w:tabs>
              <w:ind w:left="810" w:hanging="450"/>
            </w:pPr>
          </w:p>
        </w:tc>
        <w:tc>
          <w:tcPr>
            <w:tcW w:w="2790" w:type="dxa"/>
          </w:tcPr>
          <w:p w14:paraId="2DFDE183" w14:textId="77777777" w:rsidR="00D45347" w:rsidRDefault="00D45347" w:rsidP="00C420DE">
            <w:pPr>
              <w:tabs>
                <w:tab w:val="left" w:pos="810"/>
              </w:tabs>
              <w:ind w:left="810" w:hanging="450"/>
            </w:pPr>
          </w:p>
        </w:tc>
      </w:tr>
      <w:tr w:rsidR="008A5148" w14:paraId="37643701" w14:textId="77777777" w:rsidTr="00D45347">
        <w:tc>
          <w:tcPr>
            <w:tcW w:w="1075" w:type="dxa"/>
          </w:tcPr>
          <w:p w14:paraId="1A9995AF" w14:textId="77777777" w:rsidR="008A5148" w:rsidRDefault="008A5148" w:rsidP="00C420DE">
            <w:pPr>
              <w:tabs>
                <w:tab w:val="left" w:pos="810"/>
              </w:tabs>
              <w:ind w:left="810" w:hanging="450"/>
            </w:pPr>
          </w:p>
          <w:p w14:paraId="344A889B" w14:textId="77777777" w:rsidR="00220325" w:rsidRDefault="00220325" w:rsidP="00C420DE">
            <w:pPr>
              <w:tabs>
                <w:tab w:val="left" w:pos="810"/>
              </w:tabs>
              <w:ind w:left="810" w:hanging="450"/>
            </w:pPr>
          </w:p>
          <w:p w14:paraId="1D05D859" w14:textId="11102AE7" w:rsidR="00220325" w:rsidRDefault="00220325" w:rsidP="00C420DE">
            <w:pPr>
              <w:tabs>
                <w:tab w:val="left" w:pos="810"/>
              </w:tabs>
              <w:ind w:left="810" w:hanging="450"/>
            </w:pPr>
          </w:p>
        </w:tc>
        <w:tc>
          <w:tcPr>
            <w:tcW w:w="2520" w:type="dxa"/>
          </w:tcPr>
          <w:p w14:paraId="04498B8D" w14:textId="77777777" w:rsidR="008A5148" w:rsidRDefault="008A5148" w:rsidP="00C420DE">
            <w:pPr>
              <w:tabs>
                <w:tab w:val="left" w:pos="810"/>
              </w:tabs>
              <w:ind w:left="810" w:hanging="450"/>
            </w:pPr>
          </w:p>
        </w:tc>
        <w:tc>
          <w:tcPr>
            <w:tcW w:w="2520" w:type="dxa"/>
          </w:tcPr>
          <w:p w14:paraId="147B6310" w14:textId="77777777" w:rsidR="008A5148" w:rsidRDefault="008A5148" w:rsidP="00C420DE">
            <w:pPr>
              <w:tabs>
                <w:tab w:val="left" w:pos="810"/>
              </w:tabs>
              <w:ind w:left="810" w:hanging="450"/>
            </w:pPr>
          </w:p>
        </w:tc>
        <w:tc>
          <w:tcPr>
            <w:tcW w:w="2790" w:type="dxa"/>
          </w:tcPr>
          <w:p w14:paraId="5C941130" w14:textId="77777777" w:rsidR="008A5148" w:rsidRDefault="008A5148" w:rsidP="00C420DE">
            <w:pPr>
              <w:tabs>
                <w:tab w:val="left" w:pos="810"/>
              </w:tabs>
              <w:ind w:left="810" w:hanging="450"/>
            </w:pPr>
          </w:p>
        </w:tc>
      </w:tr>
      <w:tr w:rsidR="008A5148" w14:paraId="104E3C2E" w14:textId="77777777" w:rsidTr="00D45347">
        <w:tc>
          <w:tcPr>
            <w:tcW w:w="1075" w:type="dxa"/>
          </w:tcPr>
          <w:p w14:paraId="5CF347EB" w14:textId="77777777" w:rsidR="008A5148" w:rsidRDefault="008A5148" w:rsidP="00C420DE">
            <w:pPr>
              <w:tabs>
                <w:tab w:val="left" w:pos="810"/>
              </w:tabs>
              <w:ind w:left="810" w:hanging="450"/>
            </w:pPr>
          </w:p>
          <w:p w14:paraId="2F2B2205" w14:textId="77777777" w:rsidR="00220325" w:rsidRDefault="00220325" w:rsidP="00C420DE">
            <w:pPr>
              <w:tabs>
                <w:tab w:val="left" w:pos="810"/>
              </w:tabs>
              <w:ind w:left="810" w:hanging="450"/>
            </w:pPr>
          </w:p>
          <w:p w14:paraId="01AA8303" w14:textId="7C1AE75F" w:rsidR="00220325" w:rsidRDefault="00220325" w:rsidP="00C420DE">
            <w:pPr>
              <w:tabs>
                <w:tab w:val="left" w:pos="810"/>
              </w:tabs>
              <w:ind w:left="810" w:hanging="450"/>
            </w:pPr>
          </w:p>
        </w:tc>
        <w:tc>
          <w:tcPr>
            <w:tcW w:w="2520" w:type="dxa"/>
          </w:tcPr>
          <w:p w14:paraId="0570AEF5" w14:textId="77777777" w:rsidR="008A5148" w:rsidRDefault="008A5148" w:rsidP="00C420DE">
            <w:pPr>
              <w:tabs>
                <w:tab w:val="left" w:pos="810"/>
              </w:tabs>
              <w:ind w:left="810" w:hanging="450"/>
            </w:pPr>
          </w:p>
        </w:tc>
        <w:tc>
          <w:tcPr>
            <w:tcW w:w="2520" w:type="dxa"/>
          </w:tcPr>
          <w:p w14:paraId="4EF4AE91" w14:textId="77777777" w:rsidR="008A5148" w:rsidRDefault="008A5148" w:rsidP="00C420DE">
            <w:pPr>
              <w:tabs>
                <w:tab w:val="left" w:pos="810"/>
              </w:tabs>
              <w:ind w:left="810" w:hanging="450"/>
            </w:pPr>
          </w:p>
        </w:tc>
        <w:tc>
          <w:tcPr>
            <w:tcW w:w="2790" w:type="dxa"/>
          </w:tcPr>
          <w:p w14:paraId="1BD9DF0A" w14:textId="77777777" w:rsidR="008A5148" w:rsidRDefault="008A5148" w:rsidP="00C420DE">
            <w:pPr>
              <w:tabs>
                <w:tab w:val="left" w:pos="810"/>
              </w:tabs>
              <w:ind w:left="810" w:hanging="450"/>
            </w:pPr>
          </w:p>
        </w:tc>
      </w:tr>
      <w:tr w:rsidR="00220325" w14:paraId="3A9AA5D7" w14:textId="77777777" w:rsidTr="00D45347">
        <w:tc>
          <w:tcPr>
            <w:tcW w:w="1075" w:type="dxa"/>
          </w:tcPr>
          <w:p w14:paraId="32AD46BD" w14:textId="77777777" w:rsidR="00220325" w:rsidRDefault="00220325" w:rsidP="00C420DE">
            <w:pPr>
              <w:tabs>
                <w:tab w:val="left" w:pos="810"/>
              </w:tabs>
              <w:ind w:left="810" w:hanging="450"/>
            </w:pPr>
          </w:p>
          <w:p w14:paraId="0576BC43" w14:textId="77777777" w:rsidR="00220325" w:rsidRDefault="00220325" w:rsidP="00C420DE">
            <w:pPr>
              <w:tabs>
                <w:tab w:val="left" w:pos="810"/>
              </w:tabs>
              <w:ind w:left="810" w:hanging="450"/>
            </w:pPr>
          </w:p>
          <w:p w14:paraId="47519DCA" w14:textId="3C7F94A8" w:rsidR="00220325" w:rsidRDefault="00220325" w:rsidP="00C420DE">
            <w:pPr>
              <w:tabs>
                <w:tab w:val="left" w:pos="810"/>
              </w:tabs>
              <w:ind w:left="810" w:hanging="450"/>
            </w:pPr>
          </w:p>
        </w:tc>
        <w:tc>
          <w:tcPr>
            <w:tcW w:w="2520" w:type="dxa"/>
          </w:tcPr>
          <w:p w14:paraId="211F2B99" w14:textId="77777777" w:rsidR="00220325" w:rsidRDefault="00220325" w:rsidP="00C420DE">
            <w:pPr>
              <w:tabs>
                <w:tab w:val="left" w:pos="810"/>
              </w:tabs>
              <w:ind w:left="810" w:hanging="450"/>
            </w:pPr>
          </w:p>
        </w:tc>
        <w:tc>
          <w:tcPr>
            <w:tcW w:w="2520" w:type="dxa"/>
          </w:tcPr>
          <w:p w14:paraId="43D83E8F" w14:textId="77777777" w:rsidR="00220325" w:rsidRDefault="00220325" w:rsidP="00C420DE">
            <w:pPr>
              <w:tabs>
                <w:tab w:val="left" w:pos="810"/>
              </w:tabs>
              <w:ind w:left="810" w:hanging="450"/>
            </w:pPr>
          </w:p>
        </w:tc>
        <w:tc>
          <w:tcPr>
            <w:tcW w:w="2790" w:type="dxa"/>
          </w:tcPr>
          <w:p w14:paraId="59E4D3B5" w14:textId="77777777" w:rsidR="00220325" w:rsidRDefault="00220325" w:rsidP="00C420DE">
            <w:pPr>
              <w:tabs>
                <w:tab w:val="left" w:pos="810"/>
              </w:tabs>
              <w:ind w:left="810" w:hanging="450"/>
            </w:pPr>
          </w:p>
        </w:tc>
      </w:tr>
      <w:tr w:rsidR="00220325" w14:paraId="16FC0ADC" w14:textId="77777777" w:rsidTr="00D45347">
        <w:tc>
          <w:tcPr>
            <w:tcW w:w="1075" w:type="dxa"/>
          </w:tcPr>
          <w:p w14:paraId="5A4F11B6" w14:textId="77777777" w:rsidR="00220325" w:rsidRDefault="00220325" w:rsidP="00C420DE">
            <w:pPr>
              <w:tabs>
                <w:tab w:val="left" w:pos="810"/>
              </w:tabs>
              <w:ind w:left="810" w:hanging="450"/>
            </w:pPr>
          </w:p>
          <w:p w14:paraId="683BD3EB" w14:textId="77777777" w:rsidR="00220325" w:rsidRDefault="00220325" w:rsidP="00C420DE">
            <w:pPr>
              <w:tabs>
                <w:tab w:val="left" w:pos="810"/>
              </w:tabs>
              <w:ind w:left="810" w:hanging="450"/>
            </w:pPr>
          </w:p>
          <w:p w14:paraId="05FE92B4" w14:textId="26676935" w:rsidR="00220325" w:rsidRDefault="00220325" w:rsidP="00C420DE">
            <w:pPr>
              <w:tabs>
                <w:tab w:val="left" w:pos="810"/>
              </w:tabs>
              <w:ind w:left="810" w:hanging="450"/>
            </w:pPr>
          </w:p>
        </w:tc>
        <w:tc>
          <w:tcPr>
            <w:tcW w:w="2520" w:type="dxa"/>
          </w:tcPr>
          <w:p w14:paraId="124EA9E8" w14:textId="77777777" w:rsidR="00220325" w:rsidRDefault="00220325" w:rsidP="00C420DE">
            <w:pPr>
              <w:tabs>
                <w:tab w:val="left" w:pos="810"/>
              </w:tabs>
              <w:ind w:left="810" w:hanging="450"/>
            </w:pPr>
          </w:p>
        </w:tc>
        <w:tc>
          <w:tcPr>
            <w:tcW w:w="2520" w:type="dxa"/>
          </w:tcPr>
          <w:p w14:paraId="6ED8EAB1" w14:textId="77777777" w:rsidR="00220325" w:rsidRDefault="00220325" w:rsidP="00C420DE">
            <w:pPr>
              <w:tabs>
                <w:tab w:val="left" w:pos="810"/>
              </w:tabs>
              <w:ind w:left="810" w:hanging="450"/>
            </w:pPr>
          </w:p>
        </w:tc>
        <w:tc>
          <w:tcPr>
            <w:tcW w:w="2790" w:type="dxa"/>
          </w:tcPr>
          <w:p w14:paraId="12B07819" w14:textId="77777777" w:rsidR="00220325" w:rsidRDefault="00220325" w:rsidP="00C420DE">
            <w:pPr>
              <w:tabs>
                <w:tab w:val="left" w:pos="810"/>
              </w:tabs>
              <w:ind w:left="810" w:hanging="450"/>
            </w:pPr>
          </w:p>
        </w:tc>
      </w:tr>
      <w:tr w:rsidR="00220325" w14:paraId="3A247DA4" w14:textId="77777777" w:rsidTr="00D45347">
        <w:tc>
          <w:tcPr>
            <w:tcW w:w="1075" w:type="dxa"/>
          </w:tcPr>
          <w:p w14:paraId="5F375F86" w14:textId="77777777" w:rsidR="00220325" w:rsidRDefault="00220325" w:rsidP="00C420DE">
            <w:pPr>
              <w:tabs>
                <w:tab w:val="left" w:pos="810"/>
              </w:tabs>
              <w:ind w:left="810" w:hanging="450"/>
            </w:pPr>
          </w:p>
          <w:p w14:paraId="629118BD" w14:textId="77777777" w:rsidR="00220325" w:rsidRDefault="00220325" w:rsidP="00C420DE">
            <w:pPr>
              <w:tabs>
                <w:tab w:val="left" w:pos="810"/>
              </w:tabs>
              <w:ind w:left="810" w:hanging="450"/>
            </w:pPr>
          </w:p>
          <w:p w14:paraId="53489667" w14:textId="6A588FCA" w:rsidR="00220325" w:rsidRDefault="00220325" w:rsidP="00C420DE">
            <w:pPr>
              <w:tabs>
                <w:tab w:val="left" w:pos="810"/>
              </w:tabs>
              <w:ind w:left="810" w:hanging="450"/>
            </w:pPr>
          </w:p>
        </w:tc>
        <w:tc>
          <w:tcPr>
            <w:tcW w:w="2520" w:type="dxa"/>
          </w:tcPr>
          <w:p w14:paraId="22BEC084" w14:textId="77777777" w:rsidR="00220325" w:rsidRDefault="00220325" w:rsidP="00C420DE">
            <w:pPr>
              <w:tabs>
                <w:tab w:val="left" w:pos="810"/>
              </w:tabs>
              <w:ind w:left="810" w:hanging="450"/>
            </w:pPr>
          </w:p>
        </w:tc>
        <w:tc>
          <w:tcPr>
            <w:tcW w:w="2520" w:type="dxa"/>
          </w:tcPr>
          <w:p w14:paraId="0AEC4C4B" w14:textId="77777777" w:rsidR="00220325" w:rsidRDefault="00220325" w:rsidP="00C420DE">
            <w:pPr>
              <w:tabs>
                <w:tab w:val="left" w:pos="810"/>
              </w:tabs>
              <w:ind w:left="810" w:hanging="450"/>
            </w:pPr>
          </w:p>
        </w:tc>
        <w:tc>
          <w:tcPr>
            <w:tcW w:w="2790" w:type="dxa"/>
          </w:tcPr>
          <w:p w14:paraId="26377F89" w14:textId="77777777" w:rsidR="00220325" w:rsidRDefault="00220325" w:rsidP="00C420DE">
            <w:pPr>
              <w:tabs>
                <w:tab w:val="left" w:pos="810"/>
              </w:tabs>
              <w:ind w:left="810" w:hanging="450"/>
            </w:pPr>
          </w:p>
        </w:tc>
      </w:tr>
    </w:tbl>
    <w:p w14:paraId="358F50EA" w14:textId="3BC1157D" w:rsidR="00D00F57" w:rsidRDefault="00D00F57" w:rsidP="008A5148">
      <w:pPr>
        <w:tabs>
          <w:tab w:val="left" w:pos="810"/>
        </w:tabs>
      </w:pPr>
    </w:p>
    <w:p w14:paraId="00ECAA04" w14:textId="23192573" w:rsidR="00D00F57" w:rsidRDefault="00E42624" w:rsidP="00C420DE">
      <w:pPr>
        <w:tabs>
          <w:tab w:val="left" w:pos="810"/>
        </w:tabs>
        <w:ind w:left="810" w:hanging="450"/>
      </w:pPr>
      <w:r>
        <w:t>4</w:t>
      </w:r>
      <w:r w:rsidR="00D00F57">
        <w:t>.</w:t>
      </w:r>
      <w:r w:rsidR="008A5148">
        <w:t>3</w:t>
      </w:r>
      <w:r w:rsidR="00C420DE">
        <w:t>.</w:t>
      </w:r>
      <w:r w:rsidR="00D00F57">
        <w:t xml:space="preserve"> </w:t>
      </w:r>
      <w:r w:rsidR="00264A83">
        <w:tab/>
      </w:r>
      <w:r w:rsidR="00D00F57" w:rsidRPr="009D1D04">
        <w:rPr>
          <w:b/>
        </w:rPr>
        <w:t xml:space="preserve">For </w:t>
      </w:r>
      <w:r w:rsidR="00DA1513">
        <w:rPr>
          <w:b/>
        </w:rPr>
        <w:t xml:space="preserve">anthropometry and </w:t>
      </w:r>
      <w:r w:rsidR="00D00F57" w:rsidRPr="009D1D04">
        <w:rPr>
          <w:b/>
        </w:rPr>
        <w:t>biomarkers</w:t>
      </w:r>
      <w:r w:rsidR="00D00F57">
        <w:t xml:space="preserve">: </w:t>
      </w:r>
      <w:r w:rsidR="00987251">
        <w:t xml:space="preserve">Please </w:t>
      </w:r>
      <w:r w:rsidR="00D00F57">
        <w:t xml:space="preserve">describe the </w:t>
      </w:r>
      <w:r w:rsidR="00DA1513">
        <w:t xml:space="preserve">measurement procedures or </w:t>
      </w:r>
      <w:r w:rsidR="00D00F57">
        <w:t xml:space="preserve">specimen collection </w:t>
      </w:r>
      <w:r w:rsidR="00DA1513">
        <w:t>procedures, point-of-care or laboratory testing</w:t>
      </w:r>
      <w:r w:rsidR="00D00F57">
        <w:t xml:space="preserve"> procedures</w:t>
      </w:r>
      <w:r w:rsidR="00DA1513">
        <w:t xml:space="preserve"> (as relevant), and any</w:t>
      </w:r>
      <w:r w:rsidR="00D00F57">
        <w:t xml:space="preserve"> recommendations for return of results.</w:t>
      </w:r>
    </w:p>
    <w:p w14:paraId="03A4ED1F" w14:textId="7C4421B0" w:rsidR="00D00F57" w:rsidRDefault="00D00F57" w:rsidP="00220325"/>
    <w:p w14:paraId="5CCD54F9" w14:textId="604E7212" w:rsidR="00383E4F" w:rsidRDefault="00383E4F" w:rsidP="00220325"/>
    <w:p w14:paraId="1E778809" w14:textId="4225A8C4" w:rsidR="00383E4F" w:rsidRDefault="00383E4F" w:rsidP="00220325"/>
    <w:p w14:paraId="55448F5E" w14:textId="02FDF31B" w:rsidR="00D00F57" w:rsidRDefault="00ED6D89" w:rsidP="00ED6D89">
      <w:pPr>
        <w:tabs>
          <w:tab w:val="left" w:pos="360"/>
        </w:tabs>
        <w:ind w:left="360" w:hanging="360"/>
      </w:pPr>
      <w:r>
        <w:t>5.</w:t>
      </w:r>
      <w:r>
        <w:tab/>
      </w:r>
      <w:r w:rsidR="00D00F57">
        <w:t>Can any related questions be deleted from the questionnaire to make room for the proposed new content?</w:t>
      </w:r>
      <w:r w:rsidR="00034FA5">
        <w:t xml:space="preserve"> If so please specify which questions using the DHS-7 question numbers. </w:t>
      </w:r>
    </w:p>
    <w:p w14:paraId="0E73E448" w14:textId="138A065C" w:rsidR="00383E4F" w:rsidRDefault="00383E4F" w:rsidP="00383E4F"/>
    <w:p w14:paraId="3122A953" w14:textId="6702C34C" w:rsidR="00383E4F" w:rsidRDefault="00383E4F" w:rsidP="00383E4F"/>
    <w:p w14:paraId="700B3471" w14:textId="77777777" w:rsidR="00383E4F" w:rsidRDefault="00383E4F" w:rsidP="00383E4F"/>
    <w:p w14:paraId="75B605B2" w14:textId="64064D20" w:rsidR="00264A83" w:rsidRDefault="00ED6D89" w:rsidP="00ED6D89">
      <w:pPr>
        <w:tabs>
          <w:tab w:val="left" w:pos="360"/>
        </w:tabs>
        <w:ind w:left="360" w:hanging="360"/>
      </w:pPr>
      <w:r>
        <w:t xml:space="preserve">6. </w:t>
      </w:r>
      <w:r>
        <w:tab/>
      </w:r>
      <w:r w:rsidR="00264A83">
        <w:t>What are the implications of these requested changes on measurement of trends using DHS data?</w:t>
      </w:r>
    </w:p>
    <w:p w14:paraId="5D414AC0" w14:textId="544CC407" w:rsidR="00ED6D89" w:rsidRDefault="00ED6D89" w:rsidP="00ED6D89"/>
    <w:p w14:paraId="20092B8B" w14:textId="0CA87AD6" w:rsidR="00ED6D89" w:rsidRDefault="00D676B4" w:rsidP="00ED6D89">
      <w:pPr>
        <w:pStyle w:val="ListParagraph"/>
        <w:ind w:left="0"/>
      </w:pPr>
      <w:r>
        <w:t>None.</w:t>
      </w:r>
    </w:p>
    <w:p w14:paraId="33156699" w14:textId="77777777" w:rsidR="00D676B4" w:rsidRDefault="00D676B4" w:rsidP="00ED6D89">
      <w:pPr>
        <w:pStyle w:val="ListParagraph"/>
        <w:ind w:left="0"/>
      </w:pPr>
    </w:p>
    <w:p w14:paraId="01728479" w14:textId="77777777" w:rsidR="00BF4DFF" w:rsidRDefault="00BF4DFF" w:rsidP="00ED6D89">
      <w:pPr>
        <w:pStyle w:val="ListParagraph"/>
        <w:ind w:left="0"/>
      </w:pPr>
    </w:p>
    <w:p w14:paraId="7AE0855F" w14:textId="7E612B1D" w:rsidR="003A7733" w:rsidRDefault="003A7733" w:rsidP="00D00F57">
      <w:pPr>
        <w:pStyle w:val="Heading1"/>
        <w:rPr>
          <w:b/>
        </w:rPr>
      </w:pPr>
      <w:r>
        <w:rPr>
          <w:b/>
        </w:rPr>
        <w:t xml:space="preserve">Section IV. </w:t>
      </w:r>
      <w:r w:rsidRPr="000E1EC7">
        <w:rPr>
          <w:b/>
        </w:rPr>
        <w:t xml:space="preserve">Indicator </w:t>
      </w:r>
      <w:r>
        <w:rPr>
          <w:b/>
        </w:rPr>
        <w:t>calculation</w:t>
      </w:r>
    </w:p>
    <w:p w14:paraId="28D87280" w14:textId="77777777" w:rsidR="00244D2F" w:rsidRDefault="00244D2F" w:rsidP="00ED6D89">
      <w:pPr>
        <w:pStyle w:val="NoSpacing"/>
      </w:pPr>
    </w:p>
    <w:p w14:paraId="07DCD23D" w14:textId="63660D60" w:rsidR="00006877" w:rsidRDefault="00ED6D89" w:rsidP="00ED6D89">
      <w:pPr>
        <w:tabs>
          <w:tab w:val="left" w:pos="360"/>
        </w:tabs>
        <w:ind w:left="360" w:hanging="360"/>
      </w:pPr>
      <w:r>
        <w:t>7.</w:t>
      </w:r>
      <w:r>
        <w:tab/>
      </w:r>
      <w:r w:rsidR="000278F5">
        <w:t>I</w:t>
      </w:r>
      <w:r w:rsidR="00BE4C32">
        <w:t xml:space="preserve">ndicate how </w:t>
      </w:r>
      <w:r w:rsidR="000278F5">
        <w:t>to calculate the indicator</w:t>
      </w:r>
      <w:r w:rsidR="00264A83">
        <w:t>(s)</w:t>
      </w:r>
      <w:r w:rsidR="000278F5">
        <w:t xml:space="preserve">. Include detailed definitions of </w:t>
      </w:r>
      <w:r w:rsidR="00BE4C32">
        <w:t>the numerator and denominator</w:t>
      </w:r>
      <w:r w:rsidR="00264A83">
        <w:t xml:space="preserve"> of each individual indicator</w:t>
      </w:r>
      <w:r w:rsidR="000278F5">
        <w:t>.</w:t>
      </w:r>
      <w:r w:rsidR="00CE7ABE">
        <w:t xml:space="preserve"> If you have developed a tabulation plan for the indicator(s), please attach a file including the suggested table(s) with your submission.</w:t>
      </w:r>
    </w:p>
    <w:p w14:paraId="46435507" w14:textId="3F650530" w:rsidR="00F1343B" w:rsidRDefault="004322A6" w:rsidP="00C970EB">
      <w:r>
        <w:t xml:space="preserve">See Tables 3.11 and 3.12 in the Malawi 2017 MIS report. Similar tables would be used for the size and height. </w:t>
      </w:r>
    </w:p>
    <w:p w14:paraId="2184D77C" w14:textId="4F77FCDE" w:rsidR="004322A6" w:rsidRDefault="004322A6" w:rsidP="00C970EB">
      <w:r>
        <w:t xml:space="preserve">For </w:t>
      </w:r>
      <w:r w:rsidR="00556A41">
        <w:t xml:space="preserve">measured </w:t>
      </w:r>
      <w:r>
        <w:t xml:space="preserve">height of the net itself, </w:t>
      </w:r>
      <w:r w:rsidR="00556A41">
        <w:t>would recommend</w:t>
      </w:r>
      <w:r>
        <w:t xml:space="preserve"> cutting these at 10cm intervals from 150cm to 210cm</w:t>
      </w:r>
      <w:r w:rsidR="009B3B4A">
        <w:t xml:space="preserve"> and reporting by interval.</w:t>
      </w:r>
    </w:p>
    <w:p w14:paraId="1C6E7FEE" w14:textId="6A18B130" w:rsidR="004322A6" w:rsidRDefault="004322A6" w:rsidP="00C970EB">
      <w:r w:rsidRPr="004322A6">
        <w:rPr>
          <w:noProof/>
        </w:rPr>
        <w:lastRenderedPageBreak/>
        <w:drawing>
          <wp:inline distT="0" distB="0" distL="0" distR="0" wp14:anchorId="50528010" wp14:editId="0807C8CC">
            <wp:extent cx="555498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4980" cy="8229600"/>
                    </a:xfrm>
                    <a:prstGeom prst="rect">
                      <a:avLst/>
                    </a:prstGeom>
                  </pic:spPr>
                </pic:pic>
              </a:graphicData>
            </a:graphic>
          </wp:inline>
        </w:drawing>
      </w:r>
    </w:p>
    <w:p w14:paraId="24096AB0" w14:textId="77777777" w:rsidR="00383E4F" w:rsidRDefault="00383E4F" w:rsidP="00C970EB"/>
    <w:p w14:paraId="71E0A619" w14:textId="1F6B2B32" w:rsidR="00D45347" w:rsidRDefault="00ED6D89" w:rsidP="00ED6D89">
      <w:pPr>
        <w:tabs>
          <w:tab w:val="left" w:pos="360"/>
        </w:tabs>
        <w:spacing w:after="0"/>
        <w:ind w:left="360" w:hanging="360"/>
      </w:pPr>
      <w:r>
        <w:t xml:space="preserve">8. </w:t>
      </w:r>
      <w:r>
        <w:tab/>
      </w:r>
      <w:r w:rsidR="00D45347">
        <w:t>Is th</w:t>
      </w:r>
      <w:r w:rsidR="00A50F80">
        <w:t>e</w:t>
      </w:r>
      <w:r w:rsidR="00D45347">
        <w:t xml:space="preserve"> indicator useful when measured at the national level, or is it useful only </w:t>
      </w:r>
      <w:r w:rsidR="00F1343B">
        <w:t xml:space="preserve">when disaggregated to </w:t>
      </w:r>
      <w:r w:rsidR="00D45347">
        <w:t xml:space="preserve">specific subnational areas, such as endemicity zones or project intervention regions? </w:t>
      </w:r>
    </w:p>
    <w:p w14:paraId="493156B5" w14:textId="77777777" w:rsidR="006D6AB2" w:rsidRDefault="006D6AB2" w:rsidP="00A50F80">
      <w:pPr>
        <w:spacing w:after="0"/>
        <w:ind w:left="360"/>
        <w:rPr>
          <w:i/>
        </w:rPr>
      </w:pPr>
    </w:p>
    <w:p w14:paraId="25061223" w14:textId="2B1AD469" w:rsidR="00C970EB" w:rsidRPr="00F304C7" w:rsidRDefault="00A50F80" w:rsidP="00F304C7">
      <w:pPr>
        <w:spacing w:after="0"/>
        <w:ind w:left="360"/>
        <w:rPr>
          <w:i/>
        </w:rPr>
      </w:pPr>
      <w:r w:rsidRPr="00A50F80">
        <w:rPr>
          <w:i/>
        </w:rPr>
        <w:t>For each indicator, select one of the three options</w:t>
      </w:r>
      <w:r w:rsidR="003B03C8">
        <w:rPr>
          <w:i/>
        </w:rPr>
        <w:t xml:space="preserve"> by clicking in the appropriate box</w:t>
      </w:r>
      <w:r w:rsidRPr="00A50F80">
        <w:rPr>
          <w:i/>
        </w:rPr>
        <w:t xml:space="preserve">. </w:t>
      </w:r>
    </w:p>
    <w:tbl>
      <w:tblPr>
        <w:tblStyle w:val="TableGrid"/>
        <w:tblW w:w="0" w:type="auto"/>
        <w:tblLook w:val="04A0" w:firstRow="1" w:lastRow="0" w:firstColumn="1" w:lastColumn="0" w:noHBand="0" w:noVBand="1"/>
      </w:tblPr>
      <w:tblGrid>
        <w:gridCol w:w="2337"/>
        <w:gridCol w:w="2337"/>
        <w:gridCol w:w="2338"/>
        <w:gridCol w:w="2338"/>
      </w:tblGrid>
      <w:tr w:rsidR="00F304C7" w14:paraId="2A27C5AB" w14:textId="77777777" w:rsidTr="003B03C8">
        <w:tc>
          <w:tcPr>
            <w:tcW w:w="2337" w:type="dxa"/>
            <w:shd w:val="clear" w:color="auto" w:fill="BFBFBF" w:themeFill="background1" w:themeFillShade="BF"/>
            <w:vAlign w:val="bottom"/>
          </w:tcPr>
          <w:p w14:paraId="1D0432FC" w14:textId="77777777" w:rsidR="00F304C7" w:rsidRDefault="00F304C7" w:rsidP="003B03C8">
            <w:r>
              <w:t>Indicator</w:t>
            </w:r>
          </w:p>
        </w:tc>
        <w:tc>
          <w:tcPr>
            <w:tcW w:w="2337" w:type="dxa"/>
            <w:shd w:val="clear" w:color="auto" w:fill="BFBFBF" w:themeFill="background1" w:themeFillShade="BF"/>
            <w:vAlign w:val="bottom"/>
          </w:tcPr>
          <w:p w14:paraId="2BDD16D9" w14:textId="047FC23B" w:rsidR="00F304C7" w:rsidRDefault="00F304C7" w:rsidP="00F304C7">
            <w:pPr>
              <w:jc w:val="center"/>
            </w:pPr>
            <w:r>
              <w:t xml:space="preserve">Useful </w:t>
            </w:r>
            <w:r w:rsidRPr="00FA4713">
              <w:rPr>
                <w:u w:val="single"/>
              </w:rPr>
              <w:t>only</w:t>
            </w:r>
            <w:r>
              <w:t xml:space="preserve"> for subnational endemicity zones or project intervention regions. A single estimate at the national level is </w:t>
            </w:r>
            <w:r w:rsidRPr="00FA4713">
              <w:rPr>
                <w:u w:val="single"/>
              </w:rPr>
              <w:t>not</w:t>
            </w:r>
            <w:r>
              <w:t xml:space="preserve"> meaningful.</w:t>
            </w:r>
          </w:p>
        </w:tc>
        <w:tc>
          <w:tcPr>
            <w:tcW w:w="2338" w:type="dxa"/>
            <w:shd w:val="clear" w:color="auto" w:fill="BFBFBF" w:themeFill="background1" w:themeFillShade="BF"/>
            <w:vAlign w:val="bottom"/>
          </w:tcPr>
          <w:p w14:paraId="4ACBBFC2" w14:textId="53CFB4FB" w:rsidR="00F304C7" w:rsidRDefault="00F304C7" w:rsidP="00F304C7">
            <w:pPr>
              <w:jc w:val="center"/>
            </w:pPr>
            <w:r>
              <w:t>Useful at both national and subnational regions, as sample size allows.</w:t>
            </w:r>
          </w:p>
        </w:tc>
        <w:tc>
          <w:tcPr>
            <w:tcW w:w="2338" w:type="dxa"/>
            <w:shd w:val="clear" w:color="auto" w:fill="BFBFBF" w:themeFill="background1" w:themeFillShade="BF"/>
            <w:vAlign w:val="bottom"/>
          </w:tcPr>
          <w:p w14:paraId="5B4611DA" w14:textId="1BB8E71B" w:rsidR="00F304C7" w:rsidRDefault="00F304C7" w:rsidP="00F304C7">
            <w:pPr>
              <w:jc w:val="center"/>
            </w:pPr>
            <w:r>
              <w:t>Useful only at the national level. Subnational estimates are not needed.</w:t>
            </w:r>
          </w:p>
        </w:tc>
      </w:tr>
      <w:tr w:rsidR="00F304C7" w14:paraId="2C446398" w14:textId="77777777" w:rsidTr="003B03C8">
        <w:tc>
          <w:tcPr>
            <w:tcW w:w="2337" w:type="dxa"/>
          </w:tcPr>
          <w:p w14:paraId="52D6F30F" w14:textId="77777777" w:rsidR="00F304C7" w:rsidRDefault="00F304C7" w:rsidP="009C5795"/>
          <w:p w14:paraId="1B375A4C" w14:textId="77777777" w:rsidR="00F304C7" w:rsidRDefault="00F304C7" w:rsidP="009C5795"/>
        </w:tc>
        <w:sdt>
          <w:sdtPr>
            <w:id w:val="2031673305"/>
            <w:lock w:val="sdtLocked"/>
            <w15:appearance w15:val="hidden"/>
            <w14:checkbox>
              <w14:checked w14:val="0"/>
              <w14:checkedState w14:val="2612" w14:font="MS Gothic"/>
              <w14:uncheckedState w14:val="2610" w14:font="MS Gothic"/>
            </w14:checkbox>
          </w:sdtPr>
          <w:sdtEndPr/>
          <w:sdtContent>
            <w:tc>
              <w:tcPr>
                <w:tcW w:w="2337" w:type="dxa"/>
                <w:vAlign w:val="center"/>
              </w:tcPr>
              <w:p w14:paraId="358FD2E7" w14:textId="2F4289D3" w:rsidR="00F304C7" w:rsidRDefault="00F1343B" w:rsidP="003B03C8">
                <w:pPr>
                  <w:jc w:val="center"/>
                </w:pPr>
                <w:r>
                  <w:rPr>
                    <w:rFonts w:ascii="MS Gothic" w:eastAsia="MS Gothic" w:hAnsi="MS Gothic" w:hint="eastAsia"/>
                  </w:rPr>
                  <w:t>☐</w:t>
                </w:r>
              </w:p>
            </w:tc>
          </w:sdtContent>
        </w:sdt>
        <w:sdt>
          <w:sdtPr>
            <w:id w:val="333123231"/>
            <w15:appearance w15:val="hidden"/>
            <w14:checkbox>
              <w14:checked w14:val="0"/>
              <w14:checkedState w14:val="2612" w14:font="MS Gothic"/>
              <w14:uncheckedState w14:val="2610" w14:font="MS Gothic"/>
            </w14:checkbox>
          </w:sdtPr>
          <w:sdtEndPr/>
          <w:sdtContent>
            <w:tc>
              <w:tcPr>
                <w:tcW w:w="2338" w:type="dxa"/>
                <w:vAlign w:val="center"/>
              </w:tcPr>
              <w:p w14:paraId="699AB1B8" w14:textId="462F9655" w:rsidR="00F304C7" w:rsidRDefault="003B03C8" w:rsidP="003B03C8">
                <w:pPr>
                  <w:jc w:val="center"/>
                </w:pPr>
                <w:r>
                  <w:rPr>
                    <w:rFonts w:ascii="MS Gothic" w:eastAsia="MS Gothic" w:hAnsi="MS Gothic" w:hint="eastAsia"/>
                  </w:rPr>
                  <w:t>☐</w:t>
                </w:r>
              </w:p>
            </w:tc>
          </w:sdtContent>
        </w:sdt>
        <w:sdt>
          <w:sdtPr>
            <w:id w:val="659276008"/>
            <w15:appearance w15:val="hidden"/>
            <w14:checkbox>
              <w14:checked w14:val="0"/>
              <w14:checkedState w14:val="2612" w14:font="MS Gothic"/>
              <w14:uncheckedState w14:val="2610" w14:font="MS Gothic"/>
            </w14:checkbox>
          </w:sdtPr>
          <w:sdtEndPr/>
          <w:sdtContent>
            <w:tc>
              <w:tcPr>
                <w:tcW w:w="2338" w:type="dxa"/>
                <w:vAlign w:val="center"/>
              </w:tcPr>
              <w:p w14:paraId="6EA0DCD2" w14:textId="67C44474" w:rsidR="00F304C7" w:rsidRDefault="003B03C8" w:rsidP="003B03C8">
                <w:pPr>
                  <w:jc w:val="center"/>
                </w:pPr>
                <w:r>
                  <w:rPr>
                    <w:rFonts w:ascii="MS Gothic" w:eastAsia="MS Gothic" w:hAnsi="MS Gothic" w:hint="eastAsia"/>
                  </w:rPr>
                  <w:t>☐</w:t>
                </w:r>
              </w:p>
            </w:tc>
          </w:sdtContent>
        </w:sdt>
      </w:tr>
      <w:tr w:rsidR="003B03C8" w14:paraId="310A799B" w14:textId="77777777" w:rsidTr="003B03C8">
        <w:tc>
          <w:tcPr>
            <w:tcW w:w="2337" w:type="dxa"/>
          </w:tcPr>
          <w:p w14:paraId="56AD8912" w14:textId="77777777" w:rsidR="003B03C8" w:rsidRDefault="003B03C8" w:rsidP="003B03C8"/>
          <w:p w14:paraId="5A7062FC" w14:textId="77777777" w:rsidR="003B03C8" w:rsidRDefault="003B03C8" w:rsidP="003B03C8"/>
        </w:tc>
        <w:sdt>
          <w:sdtPr>
            <w:id w:val="-1110278080"/>
            <w15:appearance w15:val="hidden"/>
            <w14:checkbox>
              <w14:checked w14:val="0"/>
              <w14:checkedState w14:val="2612" w14:font="MS Gothic"/>
              <w14:uncheckedState w14:val="2610" w14:font="MS Gothic"/>
            </w14:checkbox>
          </w:sdtPr>
          <w:sdtEndPr/>
          <w:sdtContent>
            <w:tc>
              <w:tcPr>
                <w:tcW w:w="2337" w:type="dxa"/>
                <w:vAlign w:val="center"/>
              </w:tcPr>
              <w:p w14:paraId="24924985" w14:textId="043298D7" w:rsidR="003B03C8" w:rsidRDefault="00F1343B" w:rsidP="003B03C8">
                <w:pPr>
                  <w:jc w:val="center"/>
                </w:pPr>
                <w:r>
                  <w:rPr>
                    <w:rFonts w:ascii="MS Gothic" w:eastAsia="MS Gothic" w:hAnsi="MS Gothic" w:hint="eastAsia"/>
                  </w:rPr>
                  <w:t>☐</w:t>
                </w:r>
              </w:p>
            </w:tc>
          </w:sdtContent>
        </w:sdt>
        <w:sdt>
          <w:sdtPr>
            <w:id w:val="-2105490938"/>
            <w15:appearance w15:val="hidden"/>
            <w14:checkbox>
              <w14:checked w14:val="0"/>
              <w14:checkedState w14:val="2612" w14:font="MS Gothic"/>
              <w14:uncheckedState w14:val="2610" w14:font="MS Gothic"/>
            </w14:checkbox>
          </w:sdtPr>
          <w:sdtEndPr/>
          <w:sdtContent>
            <w:tc>
              <w:tcPr>
                <w:tcW w:w="2338" w:type="dxa"/>
                <w:vAlign w:val="center"/>
              </w:tcPr>
              <w:p w14:paraId="1B1B4358" w14:textId="5D5E8C53" w:rsidR="003B03C8" w:rsidRDefault="003B03C8" w:rsidP="003B03C8">
                <w:pPr>
                  <w:jc w:val="center"/>
                </w:pPr>
                <w:r>
                  <w:rPr>
                    <w:rFonts w:ascii="MS Gothic" w:eastAsia="MS Gothic" w:hAnsi="MS Gothic" w:hint="eastAsia"/>
                  </w:rPr>
                  <w:t>☐</w:t>
                </w:r>
              </w:p>
            </w:tc>
          </w:sdtContent>
        </w:sdt>
        <w:sdt>
          <w:sdtPr>
            <w:id w:val="-1136783991"/>
            <w15:appearance w15:val="hidden"/>
            <w14:checkbox>
              <w14:checked w14:val="0"/>
              <w14:checkedState w14:val="2612" w14:font="MS Gothic"/>
              <w14:uncheckedState w14:val="2610" w14:font="MS Gothic"/>
            </w14:checkbox>
          </w:sdtPr>
          <w:sdtEndPr/>
          <w:sdtContent>
            <w:tc>
              <w:tcPr>
                <w:tcW w:w="2338" w:type="dxa"/>
                <w:vAlign w:val="center"/>
              </w:tcPr>
              <w:p w14:paraId="7FF33A24" w14:textId="471AB890" w:rsidR="003B03C8" w:rsidRDefault="003B03C8" w:rsidP="003B03C8">
                <w:pPr>
                  <w:jc w:val="center"/>
                </w:pPr>
                <w:r>
                  <w:rPr>
                    <w:rFonts w:ascii="MS Gothic" w:eastAsia="MS Gothic" w:hAnsi="MS Gothic" w:hint="eastAsia"/>
                  </w:rPr>
                  <w:t>☐</w:t>
                </w:r>
              </w:p>
            </w:tc>
          </w:sdtContent>
        </w:sdt>
      </w:tr>
      <w:tr w:rsidR="003B03C8" w14:paraId="4E195906" w14:textId="77777777" w:rsidTr="003B03C8">
        <w:tc>
          <w:tcPr>
            <w:tcW w:w="2337" w:type="dxa"/>
          </w:tcPr>
          <w:p w14:paraId="79E7F2F7" w14:textId="72E3B077" w:rsidR="003B03C8" w:rsidRDefault="003B03C8" w:rsidP="003B03C8"/>
          <w:p w14:paraId="5260EEC2" w14:textId="77777777" w:rsidR="003B03C8" w:rsidRDefault="003B03C8" w:rsidP="003B03C8"/>
        </w:tc>
        <w:sdt>
          <w:sdtPr>
            <w:id w:val="5565861"/>
            <w15:appearance w15:val="hidden"/>
            <w14:checkbox>
              <w14:checked w14:val="0"/>
              <w14:checkedState w14:val="2612" w14:font="MS Gothic"/>
              <w14:uncheckedState w14:val="2610" w14:font="MS Gothic"/>
            </w14:checkbox>
          </w:sdtPr>
          <w:sdtEndPr/>
          <w:sdtContent>
            <w:tc>
              <w:tcPr>
                <w:tcW w:w="2337" w:type="dxa"/>
                <w:vAlign w:val="center"/>
              </w:tcPr>
              <w:p w14:paraId="6BB45A39" w14:textId="306811BE" w:rsidR="003B03C8" w:rsidRDefault="003B03C8" w:rsidP="003B03C8">
                <w:pPr>
                  <w:jc w:val="center"/>
                </w:pPr>
                <w:r>
                  <w:rPr>
                    <w:rFonts w:ascii="MS Gothic" w:eastAsia="MS Gothic" w:hAnsi="MS Gothic" w:hint="eastAsia"/>
                  </w:rPr>
                  <w:t>☐</w:t>
                </w:r>
              </w:p>
            </w:tc>
          </w:sdtContent>
        </w:sdt>
        <w:sdt>
          <w:sdtPr>
            <w:id w:val="-1463185227"/>
            <w15:appearance w15:val="hidden"/>
            <w14:checkbox>
              <w14:checked w14:val="0"/>
              <w14:checkedState w14:val="2612" w14:font="MS Gothic"/>
              <w14:uncheckedState w14:val="2610" w14:font="MS Gothic"/>
            </w14:checkbox>
          </w:sdtPr>
          <w:sdtEndPr/>
          <w:sdtContent>
            <w:tc>
              <w:tcPr>
                <w:tcW w:w="2338" w:type="dxa"/>
                <w:vAlign w:val="center"/>
              </w:tcPr>
              <w:p w14:paraId="00F61D12" w14:textId="237D632B" w:rsidR="003B03C8" w:rsidRDefault="003B03C8" w:rsidP="003B03C8">
                <w:pPr>
                  <w:jc w:val="center"/>
                </w:pPr>
                <w:r>
                  <w:rPr>
                    <w:rFonts w:ascii="MS Gothic" w:eastAsia="MS Gothic" w:hAnsi="MS Gothic" w:hint="eastAsia"/>
                  </w:rPr>
                  <w:t>☐</w:t>
                </w:r>
              </w:p>
            </w:tc>
          </w:sdtContent>
        </w:sdt>
        <w:tc>
          <w:tcPr>
            <w:tcW w:w="2338" w:type="dxa"/>
            <w:vAlign w:val="center"/>
          </w:tcPr>
          <w:p w14:paraId="7CC5DF6D" w14:textId="09F764D3" w:rsidR="003B03C8" w:rsidRDefault="00A229D2" w:rsidP="003B03C8">
            <w:pPr>
              <w:jc w:val="center"/>
            </w:pPr>
            <w:sdt>
              <w:sdtPr>
                <w:id w:val="-1094327635"/>
                <w15:appearance w15:val="hidden"/>
                <w14:checkbox>
                  <w14:checked w14:val="0"/>
                  <w14:checkedState w14:val="2612" w14:font="MS Gothic"/>
                  <w14:uncheckedState w14:val="2610" w14:font="MS Gothic"/>
                </w14:checkbox>
              </w:sdtPr>
              <w:sdtEndPr/>
              <w:sdtContent>
                <w:r w:rsidR="003B03C8">
                  <w:rPr>
                    <w:rFonts w:ascii="MS Gothic" w:eastAsia="MS Gothic" w:hAnsi="MS Gothic" w:hint="eastAsia"/>
                  </w:rPr>
                  <w:t>☐</w:t>
                </w:r>
              </w:sdtContent>
            </w:sdt>
          </w:p>
        </w:tc>
      </w:tr>
      <w:tr w:rsidR="003B03C8" w14:paraId="4FFD2E36" w14:textId="77777777" w:rsidTr="003B03C8">
        <w:tc>
          <w:tcPr>
            <w:tcW w:w="2337" w:type="dxa"/>
          </w:tcPr>
          <w:p w14:paraId="3D792D4C" w14:textId="06DD002A" w:rsidR="003B03C8" w:rsidRDefault="003B03C8" w:rsidP="003B03C8"/>
          <w:p w14:paraId="6CCB8896" w14:textId="77777777" w:rsidR="003B03C8" w:rsidRDefault="003B03C8" w:rsidP="003B03C8"/>
        </w:tc>
        <w:sdt>
          <w:sdtPr>
            <w:id w:val="341984701"/>
            <w15:appearance w15:val="hidden"/>
            <w14:checkbox>
              <w14:checked w14:val="0"/>
              <w14:checkedState w14:val="2612" w14:font="MS Gothic"/>
              <w14:uncheckedState w14:val="2610" w14:font="MS Gothic"/>
            </w14:checkbox>
          </w:sdtPr>
          <w:sdtEndPr/>
          <w:sdtContent>
            <w:tc>
              <w:tcPr>
                <w:tcW w:w="2337" w:type="dxa"/>
                <w:vAlign w:val="center"/>
              </w:tcPr>
              <w:p w14:paraId="5743C360" w14:textId="5F2B01D8" w:rsidR="003B03C8" w:rsidRDefault="003B03C8" w:rsidP="003B03C8">
                <w:pPr>
                  <w:jc w:val="center"/>
                </w:pPr>
                <w:r>
                  <w:rPr>
                    <w:rFonts w:ascii="MS Gothic" w:eastAsia="MS Gothic" w:hAnsi="MS Gothic" w:hint="eastAsia"/>
                  </w:rPr>
                  <w:t>☐</w:t>
                </w:r>
              </w:p>
            </w:tc>
          </w:sdtContent>
        </w:sdt>
        <w:sdt>
          <w:sdtPr>
            <w:id w:val="-1511751577"/>
            <w15:appearance w15:val="hidden"/>
            <w14:checkbox>
              <w14:checked w14:val="0"/>
              <w14:checkedState w14:val="2612" w14:font="MS Gothic"/>
              <w14:uncheckedState w14:val="2610" w14:font="MS Gothic"/>
            </w14:checkbox>
          </w:sdtPr>
          <w:sdtEndPr/>
          <w:sdtContent>
            <w:tc>
              <w:tcPr>
                <w:tcW w:w="2338" w:type="dxa"/>
                <w:vAlign w:val="center"/>
              </w:tcPr>
              <w:p w14:paraId="5DAB0E78" w14:textId="0FF2AF9C" w:rsidR="003B03C8" w:rsidRDefault="003B03C8" w:rsidP="003B03C8">
                <w:pPr>
                  <w:jc w:val="center"/>
                </w:pPr>
                <w:r>
                  <w:rPr>
                    <w:rFonts w:ascii="MS Gothic" w:eastAsia="MS Gothic" w:hAnsi="MS Gothic" w:hint="eastAsia"/>
                  </w:rPr>
                  <w:t>☐</w:t>
                </w:r>
              </w:p>
            </w:tc>
          </w:sdtContent>
        </w:sdt>
        <w:sdt>
          <w:sdtPr>
            <w:id w:val="1382053821"/>
            <w15:appearance w15:val="hidden"/>
            <w14:checkbox>
              <w14:checked w14:val="0"/>
              <w14:checkedState w14:val="2612" w14:font="MS Gothic"/>
              <w14:uncheckedState w14:val="2610" w14:font="MS Gothic"/>
            </w14:checkbox>
          </w:sdtPr>
          <w:sdtEndPr/>
          <w:sdtContent>
            <w:tc>
              <w:tcPr>
                <w:tcW w:w="2338" w:type="dxa"/>
                <w:vAlign w:val="center"/>
              </w:tcPr>
              <w:p w14:paraId="0656EE35" w14:textId="17034A87" w:rsidR="003B03C8" w:rsidRDefault="003B03C8" w:rsidP="003B03C8">
                <w:pPr>
                  <w:jc w:val="center"/>
                </w:pPr>
                <w:r>
                  <w:rPr>
                    <w:rFonts w:ascii="MS Gothic" w:eastAsia="MS Gothic" w:hAnsi="MS Gothic" w:hint="eastAsia"/>
                  </w:rPr>
                  <w:t>☐</w:t>
                </w:r>
              </w:p>
            </w:tc>
          </w:sdtContent>
        </w:sdt>
      </w:tr>
      <w:tr w:rsidR="003B03C8" w14:paraId="097CBCAB" w14:textId="77777777" w:rsidTr="003B03C8">
        <w:tc>
          <w:tcPr>
            <w:tcW w:w="2337" w:type="dxa"/>
          </w:tcPr>
          <w:p w14:paraId="3EE2A7FB" w14:textId="6E301A4E" w:rsidR="003B03C8" w:rsidRDefault="003B03C8" w:rsidP="003B03C8"/>
          <w:p w14:paraId="18532446" w14:textId="77777777" w:rsidR="003B03C8" w:rsidRDefault="003B03C8" w:rsidP="003B03C8"/>
        </w:tc>
        <w:sdt>
          <w:sdtPr>
            <w:id w:val="-392421708"/>
            <w15:appearance w15:val="hidden"/>
            <w14:checkbox>
              <w14:checked w14:val="0"/>
              <w14:checkedState w14:val="2612" w14:font="MS Gothic"/>
              <w14:uncheckedState w14:val="2610" w14:font="MS Gothic"/>
            </w14:checkbox>
          </w:sdtPr>
          <w:sdtEndPr/>
          <w:sdtContent>
            <w:tc>
              <w:tcPr>
                <w:tcW w:w="2337" w:type="dxa"/>
                <w:vAlign w:val="center"/>
              </w:tcPr>
              <w:p w14:paraId="48A34DF9" w14:textId="157DEF74" w:rsidR="003B03C8" w:rsidRDefault="003B03C8" w:rsidP="003B03C8">
                <w:pPr>
                  <w:jc w:val="center"/>
                </w:pPr>
                <w:r>
                  <w:rPr>
                    <w:rFonts w:ascii="MS Gothic" w:eastAsia="MS Gothic" w:hAnsi="MS Gothic" w:hint="eastAsia"/>
                  </w:rPr>
                  <w:t>☐</w:t>
                </w:r>
              </w:p>
            </w:tc>
          </w:sdtContent>
        </w:sdt>
        <w:sdt>
          <w:sdtPr>
            <w:id w:val="917452009"/>
            <w15:appearance w15:val="hidden"/>
            <w14:checkbox>
              <w14:checked w14:val="0"/>
              <w14:checkedState w14:val="2612" w14:font="MS Gothic"/>
              <w14:uncheckedState w14:val="2610" w14:font="MS Gothic"/>
            </w14:checkbox>
          </w:sdtPr>
          <w:sdtEndPr/>
          <w:sdtContent>
            <w:tc>
              <w:tcPr>
                <w:tcW w:w="2338" w:type="dxa"/>
                <w:vAlign w:val="center"/>
              </w:tcPr>
              <w:p w14:paraId="3BF31A4E" w14:textId="0B04068E" w:rsidR="003B03C8" w:rsidRDefault="003B03C8" w:rsidP="003B03C8">
                <w:pPr>
                  <w:jc w:val="center"/>
                </w:pPr>
                <w:r>
                  <w:rPr>
                    <w:rFonts w:ascii="MS Gothic" w:eastAsia="MS Gothic" w:hAnsi="MS Gothic" w:hint="eastAsia"/>
                  </w:rPr>
                  <w:t>☐</w:t>
                </w:r>
              </w:p>
            </w:tc>
          </w:sdtContent>
        </w:sdt>
        <w:sdt>
          <w:sdtPr>
            <w:id w:val="904885335"/>
            <w15:appearance w15:val="hidden"/>
            <w14:checkbox>
              <w14:checked w14:val="0"/>
              <w14:checkedState w14:val="2612" w14:font="MS Gothic"/>
              <w14:uncheckedState w14:val="2610" w14:font="MS Gothic"/>
            </w14:checkbox>
          </w:sdtPr>
          <w:sdtEndPr/>
          <w:sdtContent>
            <w:tc>
              <w:tcPr>
                <w:tcW w:w="2338" w:type="dxa"/>
                <w:vAlign w:val="center"/>
              </w:tcPr>
              <w:p w14:paraId="7844FBCC" w14:textId="47F295E4" w:rsidR="003B03C8" w:rsidRDefault="003B03C8" w:rsidP="003B03C8">
                <w:pPr>
                  <w:jc w:val="center"/>
                </w:pPr>
                <w:r>
                  <w:rPr>
                    <w:rFonts w:ascii="MS Gothic" w:eastAsia="MS Gothic" w:hAnsi="MS Gothic" w:hint="eastAsia"/>
                  </w:rPr>
                  <w:t>☐</w:t>
                </w:r>
              </w:p>
            </w:tc>
          </w:sdtContent>
        </w:sdt>
      </w:tr>
      <w:tr w:rsidR="003B03C8" w14:paraId="0C490C48" w14:textId="77777777" w:rsidTr="003B03C8">
        <w:tc>
          <w:tcPr>
            <w:tcW w:w="2337" w:type="dxa"/>
          </w:tcPr>
          <w:p w14:paraId="115EB3D5" w14:textId="21194358" w:rsidR="003B03C8" w:rsidRDefault="003B03C8" w:rsidP="003B03C8"/>
          <w:p w14:paraId="79259F55" w14:textId="77777777" w:rsidR="003B03C8" w:rsidRDefault="003B03C8" w:rsidP="003B03C8"/>
        </w:tc>
        <w:sdt>
          <w:sdtPr>
            <w:id w:val="-2133235252"/>
            <w15:appearance w15:val="hidden"/>
            <w14:checkbox>
              <w14:checked w14:val="0"/>
              <w14:checkedState w14:val="2612" w14:font="MS Gothic"/>
              <w14:uncheckedState w14:val="2610" w14:font="MS Gothic"/>
            </w14:checkbox>
          </w:sdtPr>
          <w:sdtEndPr/>
          <w:sdtContent>
            <w:tc>
              <w:tcPr>
                <w:tcW w:w="2337" w:type="dxa"/>
                <w:vAlign w:val="center"/>
              </w:tcPr>
              <w:p w14:paraId="335E7F7C" w14:textId="07D014B2" w:rsidR="003B03C8" w:rsidRDefault="003B03C8" w:rsidP="003B03C8">
                <w:pPr>
                  <w:jc w:val="center"/>
                </w:pPr>
                <w:r>
                  <w:rPr>
                    <w:rFonts w:ascii="MS Gothic" w:eastAsia="MS Gothic" w:hAnsi="MS Gothic" w:hint="eastAsia"/>
                  </w:rPr>
                  <w:t>☐</w:t>
                </w:r>
              </w:p>
            </w:tc>
          </w:sdtContent>
        </w:sdt>
        <w:sdt>
          <w:sdtPr>
            <w:id w:val="-1452539617"/>
            <w15:appearance w15:val="hidden"/>
            <w14:checkbox>
              <w14:checked w14:val="0"/>
              <w14:checkedState w14:val="2612" w14:font="MS Gothic"/>
              <w14:uncheckedState w14:val="2610" w14:font="MS Gothic"/>
            </w14:checkbox>
          </w:sdtPr>
          <w:sdtEndPr/>
          <w:sdtContent>
            <w:tc>
              <w:tcPr>
                <w:tcW w:w="2338" w:type="dxa"/>
                <w:vAlign w:val="center"/>
              </w:tcPr>
              <w:p w14:paraId="4B4D7869" w14:textId="2876D623" w:rsidR="003B03C8" w:rsidRDefault="003B03C8" w:rsidP="003B03C8">
                <w:pPr>
                  <w:jc w:val="center"/>
                </w:pPr>
                <w:r>
                  <w:rPr>
                    <w:rFonts w:ascii="MS Gothic" w:eastAsia="MS Gothic" w:hAnsi="MS Gothic" w:hint="eastAsia"/>
                  </w:rPr>
                  <w:t>☐</w:t>
                </w:r>
              </w:p>
            </w:tc>
          </w:sdtContent>
        </w:sdt>
        <w:sdt>
          <w:sdtPr>
            <w:id w:val="1557666121"/>
            <w15:appearance w15:val="hidden"/>
            <w14:checkbox>
              <w14:checked w14:val="0"/>
              <w14:checkedState w14:val="2612" w14:font="MS Gothic"/>
              <w14:uncheckedState w14:val="2610" w14:font="MS Gothic"/>
            </w14:checkbox>
          </w:sdtPr>
          <w:sdtEndPr/>
          <w:sdtContent>
            <w:tc>
              <w:tcPr>
                <w:tcW w:w="2338" w:type="dxa"/>
                <w:vAlign w:val="center"/>
              </w:tcPr>
              <w:p w14:paraId="76112F1B" w14:textId="24204481" w:rsidR="003B03C8" w:rsidRDefault="003B03C8" w:rsidP="003B03C8">
                <w:pPr>
                  <w:jc w:val="center"/>
                </w:pPr>
                <w:r>
                  <w:rPr>
                    <w:rFonts w:ascii="MS Gothic" w:eastAsia="MS Gothic" w:hAnsi="MS Gothic" w:hint="eastAsia"/>
                  </w:rPr>
                  <w:t>☐</w:t>
                </w:r>
              </w:p>
            </w:tc>
          </w:sdtContent>
        </w:sdt>
      </w:tr>
    </w:tbl>
    <w:p w14:paraId="7EE49762" w14:textId="15A1E19E" w:rsidR="00F304C7" w:rsidRDefault="00F304C7" w:rsidP="00ED6D89"/>
    <w:p w14:paraId="7E593759" w14:textId="77777777" w:rsidR="00BF4DFF" w:rsidRDefault="00BF4DFF" w:rsidP="00ED6D89"/>
    <w:p w14:paraId="6AE61594" w14:textId="3ADA9AC4" w:rsidR="00220325" w:rsidRPr="003B03C8" w:rsidRDefault="00D00F57" w:rsidP="00A10C26">
      <w:pPr>
        <w:pStyle w:val="Heading1"/>
        <w:rPr>
          <w:b/>
        </w:rPr>
      </w:pPr>
      <w:r>
        <w:rPr>
          <w:b/>
        </w:rPr>
        <w:t xml:space="preserve">Section </w:t>
      </w:r>
      <w:r w:rsidRPr="00702693">
        <w:rPr>
          <w:b/>
        </w:rPr>
        <w:t>V. Prior testing of the proposed question(s)</w:t>
      </w:r>
    </w:p>
    <w:p w14:paraId="09636C44" w14:textId="77777777" w:rsidR="00ED6D89" w:rsidRPr="00A10C26" w:rsidRDefault="00ED6D89" w:rsidP="00A10C26">
      <w:pPr>
        <w:pStyle w:val="NoSpacing"/>
      </w:pPr>
    </w:p>
    <w:p w14:paraId="70E3A52B" w14:textId="2719F692" w:rsidR="00D00F57" w:rsidRDefault="00282253" w:rsidP="00D749DB">
      <w:pPr>
        <w:tabs>
          <w:tab w:val="left" w:pos="360"/>
        </w:tabs>
        <w:ind w:left="360" w:hanging="360"/>
      </w:pPr>
      <w:r>
        <w:t>9</w:t>
      </w:r>
      <w:r w:rsidR="00D749DB">
        <w:t xml:space="preserve">. </w:t>
      </w:r>
      <w:r w:rsidR="00D749DB">
        <w:tab/>
      </w:r>
      <w:r w:rsidR="00D00F57">
        <w:t xml:space="preserve">Have the proposed questions undergone any formal validation; i.e., have the questions been tested against </w:t>
      </w:r>
      <w:r w:rsidR="00F1343B">
        <w:t xml:space="preserve">a </w:t>
      </w:r>
      <w:r w:rsidR="00D00F57">
        <w:t xml:space="preserve">“gold standard” to assess their accuracy? If yes, please describe how well or poorly the questions performed and/or provide a publication or report of the validation exercise (or a link). </w:t>
      </w:r>
    </w:p>
    <w:p w14:paraId="634515AB" w14:textId="34C0651F" w:rsidR="00B6029D" w:rsidRPr="00B6029D" w:rsidRDefault="009B3B4A" w:rsidP="00B6029D">
      <w:pPr>
        <w:rPr>
          <w:rFonts w:ascii="Calibri" w:hAnsi="Calibri"/>
          <w:sz w:val="20"/>
          <w:szCs w:val="20"/>
        </w:rPr>
      </w:pPr>
      <w:r w:rsidRPr="00B6029D">
        <w:rPr>
          <w:rFonts w:ascii="Calibri" w:hAnsi="Calibri"/>
          <w:sz w:val="20"/>
          <w:szCs w:val="20"/>
        </w:rPr>
        <w:t>Shape, color, and textile have been used in multiple MIS surveys</w:t>
      </w:r>
      <w:r w:rsidR="00B6029D" w:rsidRPr="00B6029D">
        <w:rPr>
          <w:rFonts w:ascii="Calibri" w:hAnsi="Calibri"/>
          <w:sz w:val="20"/>
          <w:szCs w:val="20"/>
        </w:rPr>
        <w:t xml:space="preserve">. Height and width have not been used. Koenker et al </w:t>
      </w:r>
      <w:r w:rsidR="00B6029D">
        <w:rPr>
          <w:rFonts w:ascii="Calibri" w:hAnsi="Calibri"/>
          <w:sz w:val="20"/>
          <w:szCs w:val="20"/>
        </w:rPr>
        <w:t>“</w:t>
      </w:r>
      <w:hyperlink r:id="rId13" w:history="1">
        <w:r w:rsidR="00B6029D" w:rsidRPr="00F512A8">
          <w:rPr>
            <w:rStyle w:val="Hyperlink"/>
            <w:rFonts w:ascii="Calibri" w:hAnsi="Calibri"/>
            <w:sz w:val="20"/>
            <w:szCs w:val="20"/>
          </w:rPr>
          <w:t>Effect of user preferences on ITN use: a review of literature and data</w:t>
        </w:r>
      </w:hyperlink>
      <w:bookmarkStart w:id="0" w:name="_GoBack"/>
      <w:bookmarkEnd w:id="0"/>
      <w:r w:rsidR="00B6029D">
        <w:rPr>
          <w:rFonts w:ascii="Calibri" w:hAnsi="Calibri"/>
          <w:sz w:val="20"/>
          <w:szCs w:val="20"/>
        </w:rPr>
        <w:t>” provides a rundown.</w:t>
      </w:r>
    </w:p>
    <w:p w14:paraId="67DD82D1" w14:textId="45B51A3E" w:rsidR="00383E4F" w:rsidRDefault="00383E4F" w:rsidP="00ED6D89"/>
    <w:p w14:paraId="68445A48" w14:textId="67FC15E0" w:rsidR="00D00F57" w:rsidRDefault="00D00F57" w:rsidP="00ED6D89"/>
    <w:p w14:paraId="4CE00E16" w14:textId="7EA390AF" w:rsidR="00383E4F" w:rsidRDefault="00383E4F" w:rsidP="00ED6D89"/>
    <w:p w14:paraId="63F27F5C" w14:textId="77777777" w:rsidR="00383E4F" w:rsidRDefault="00383E4F" w:rsidP="00ED6D89"/>
    <w:p w14:paraId="21485925" w14:textId="4EFDF08B" w:rsidR="00D00F57" w:rsidRDefault="00D9355E" w:rsidP="00D9355E">
      <w:pPr>
        <w:tabs>
          <w:tab w:val="left" w:pos="360"/>
        </w:tabs>
        <w:ind w:left="360" w:hanging="360"/>
      </w:pPr>
      <w:r>
        <w:t>10.</w:t>
      </w:r>
      <w:r>
        <w:tab/>
      </w:r>
      <w:r w:rsidR="00D00F57">
        <w:t>Have the questions undergone any other kind of testing; e.g., cognit</w:t>
      </w:r>
      <w:r w:rsidR="00A50F80">
        <w:t>ive testing, pilot testing.</w:t>
      </w:r>
      <w:r w:rsidR="00D00F57">
        <w:t xml:space="preserve"> If so, please describe the results of the testing and/or provide a publication or report of the findings (or a link). </w:t>
      </w:r>
    </w:p>
    <w:p w14:paraId="24874C05" w14:textId="7B56B88D" w:rsidR="00220325" w:rsidRDefault="00677B5D" w:rsidP="00ED6D89">
      <w:r>
        <w:lastRenderedPageBreak/>
        <w:t>See above.</w:t>
      </w:r>
    </w:p>
    <w:p w14:paraId="1291EBCD" w14:textId="77777777" w:rsidR="00ED6D89" w:rsidRDefault="00ED6D89" w:rsidP="00ED6D89"/>
    <w:p w14:paraId="4805970F" w14:textId="17D6BFC3" w:rsidR="00BE4C32" w:rsidRPr="00006877" w:rsidRDefault="000E1EC7" w:rsidP="00006877">
      <w:pPr>
        <w:pStyle w:val="Heading1"/>
        <w:rPr>
          <w:b/>
        </w:rPr>
      </w:pPr>
      <w:r w:rsidRPr="00006877">
        <w:rPr>
          <w:b/>
        </w:rPr>
        <w:t xml:space="preserve">Section </w:t>
      </w:r>
      <w:r w:rsidR="009D1D04">
        <w:rPr>
          <w:b/>
        </w:rPr>
        <w:t>V</w:t>
      </w:r>
      <w:r w:rsidRPr="00006877">
        <w:rPr>
          <w:b/>
        </w:rPr>
        <w:t xml:space="preserve">I. </w:t>
      </w:r>
      <w:r w:rsidR="00264A83">
        <w:rPr>
          <w:b/>
        </w:rPr>
        <w:t>Other considerations</w:t>
      </w:r>
    </w:p>
    <w:p w14:paraId="165E8C4C" w14:textId="77777777" w:rsidR="008A0329" w:rsidRDefault="008A0329" w:rsidP="00A10C26">
      <w:pPr>
        <w:pStyle w:val="NoSpacing"/>
      </w:pPr>
    </w:p>
    <w:p w14:paraId="1335DD01" w14:textId="02E11F9B" w:rsidR="00D15788" w:rsidRDefault="00D9355E" w:rsidP="00D9355E">
      <w:pPr>
        <w:pStyle w:val="NoSpacing"/>
        <w:tabs>
          <w:tab w:val="left" w:pos="360"/>
        </w:tabs>
        <w:ind w:left="360" w:hanging="360"/>
      </w:pPr>
      <w:r>
        <w:t>11.</w:t>
      </w:r>
      <w:r>
        <w:tab/>
      </w:r>
      <w:r w:rsidR="00264A83">
        <w:t>Please provide information relevant to the ki</w:t>
      </w:r>
      <w:r w:rsidR="00C420DE">
        <w:t>n</w:t>
      </w:r>
      <w:r w:rsidR="00264A83">
        <w:t>ds of questions below,</w:t>
      </w:r>
      <w:r w:rsidR="008A5148" w:rsidRPr="008A5148">
        <w:t xml:space="preserve"> </w:t>
      </w:r>
      <w:r w:rsidR="008A5148">
        <w:t>and/or anything else you wish to share with us about this indicator (these indicators).</w:t>
      </w:r>
    </w:p>
    <w:p w14:paraId="25604370" w14:textId="77777777" w:rsidR="00D45347" w:rsidRDefault="00D45347" w:rsidP="00D45347">
      <w:pPr>
        <w:pStyle w:val="ListParagraph"/>
        <w:ind w:left="360"/>
      </w:pPr>
    </w:p>
    <w:p w14:paraId="73CED6FB" w14:textId="0A357E07" w:rsidR="00B96B5C" w:rsidRDefault="00D15788" w:rsidP="00D45347">
      <w:pPr>
        <w:pStyle w:val="ListParagraph"/>
        <w:numPr>
          <w:ilvl w:val="0"/>
          <w:numId w:val="20"/>
        </w:numPr>
        <w:spacing w:after="0"/>
        <w:ind w:left="360"/>
      </w:pPr>
      <w:r>
        <w:t>Describe how the d</w:t>
      </w:r>
      <w:r w:rsidR="00006877">
        <w:t xml:space="preserve">ata for this indicator </w:t>
      </w:r>
      <w:r w:rsidR="009854DE">
        <w:t xml:space="preserve">are </w:t>
      </w:r>
      <w:r w:rsidR="00006877">
        <w:t xml:space="preserve">being </w:t>
      </w:r>
      <w:r w:rsidR="00B96B5C">
        <w:t>used (</w:t>
      </w:r>
      <w:r w:rsidR="00006877">
        <w:t xml:space="preserve">or </w:t>
      </w:r>
      <w:r>
        <w:t>will be used</w:t>
      </w:r>
      <w:r w:rsidR="00B96B5C">
        <w:t>)</w:t>
      </w:r>
      <w:r>
        <w:t xml:space="preserve">. </w:t>
      </w:r>
    </w:p>
    <w:p w14:paraId="02F06613" w14:textId="77777777" w:rsidR="00D45347" w:rsidRDefault="00D15788" w:rsidP="00D45347">
      <w:pPr>
        <w:pStyle w:val="ListParagraph"/>
        <w:numPr>
          <w:ilvl w:val="1"/>
          <w:numId w:val="16"/>
        </w:numPr>
        <w:spacing w:after="0"/>
        <w:ind w:left="720"/>
      </w:pPr>
      <w:r>
        <w:t xml:space="preserve">Are the data produced by this indicator actionable? </w:t>
      </w:r>
    </w:p>
    <w:p w14:paraId="230D279D" w14:textId="77777777" w:rsidR="00D45347" w:rsidRDefault="00D15788" w:rsidP="00D45347">
      <w:pPr>
        <w:pStyle w:val="ListParagraph"/>
        <w:numPr>
          <w:ilvl w:val="1"/>
          <w:numId w:val="16"/>
        </w:numPr>
        <w:spacing w:after="0"/>
        <w:ind w:left="720"/>
      </w:pPr>
      <w:r>
        <w:t xml:space="preserve">Who will use the data? </w:t>
      </w:r>
    </w:p>
    <w:p w14:paraId="48983862" w14:textId="5B889D73" w:rsidR="00D15788" w:rsidRDefault="00D15788" w:rsidP="00D45347">
      <w:pPr>
        <w:pStyle w:val="ListParagraph"/>
        <w:numPr>
          <w:ilvl w:val="1"/>
          <w:numId w:val="16"/>
        </w:numPr>
        <w:spacing w:after="0"/>
        <w:ind w:left="720"/>
      </w:pPr>
      <w:r>
        <w:t xml:space="preserve">What kinds of decisions will be made using these data? </w:t>
      </w:r>
    </w:p>
    <w:p w14:paraId="25F5AF68" w14:textId="78FE5516" w:rsidR="008D519B" w:rsidRDefault="00B71A43" w:rsidP="00D45347">
      <w:pPr>
        <w:pStyle w:val="ListParagraph"/>
        <w:numPr>
          <w:ilvl w:val="0"/>
          <w:numId w:val="16"/>
        </w:numPr>
        <w:spacing w:after="0"/>
        <w:ind w:left="360"/>
      </w:pPr>
      <w:r>
        <w:t>For what kinds of countries would the indicator(s) be most useful?</w:t>
      </w:r>
    </w:p>
    <w:p w14:paraId="77FD0806" w14:textId="5D1F1BE7" w:rsidR="00A67ECE" w:rsidRDefault="00A67ECE" w:rsidP="00D45347">
      <w:pPr>
        <w:pStyle w:val="ListParagraph"/>
        <w:numPr>
          <w:ilvl w:val="0"/>
          <w:numId w:val="20"/>
        </w:numPr>
        <w:spacing w:after="0"/>
        <w:ind w:left="360"/>
      </w:pPr>
      <w:r>
        <w:t xml:space="preserve">Does the DHS survey offer any particular advantage over other available data sources for </w:t>
      </w:r>
      <w:r w:rsidR="00950074">
        <w:t xml:space="preserve">measuring </w:t>
      </w:r>
      <w:r>
        <w:t>this indicator?</w:t>
      </w:r>
      <w:r w:rsidR="008D519B">
        <w:t xml:space="preserve"> If so, what?</w:t>
      </w:r>
    </w:p>
    <w:p w14:paraId="00EEEE04" w14:textId="77777777" w:rsidR="00A67ECE" w:rsidRDefault="00A67ECE" w:rsidP="00D45347">
      <w:pPr>
        <w:pStyle w:val="ListParagraph"/>
        <w:spacing w:after="0"/>
        <w:ind w:left="360" w:hanging="360"/>
      </w:pPr>
    </w:p>
    <w:p w14:paraId="4EF02AFB" w14:textId="77777777" w:rsidR="007E29FF" w:rsidRDefault="007E29FF" w:rsidP="007E29FF">
      <w:r>
        <w:t xml:space="preserve">We are proposing this as an optional module for countries that want to explore justifications for procuring ITNs of certain characteristics. </w:t>
      </w:r>
    </w:p>
    <w:p w14:paraId="4D4E82B0" w14:textId="6EADBD84" w:rsidR="007E29FF" w:rsidRDefault="007E29FF" w:rsidP="007E29FF">
      <w:r>
        <w:t xml:space="preserve">National </w:t>
      </w:r>
      <w:proofErr w:type="spellStart"/>
      <w:r>
        <w:t>Programmes</w:t>
      </w:r>
      <w:proofErr w:type="spellEnd"/>
      <w:r>
        <w:t xml:space="preserve"> are being asked to justify requests for certain net specifications, such as color, size, shape, and textile. Only DHS/MIS surveys provide enough power to assess the associations between reported preference and use of nets of given specifications, as well as to assess trends or variations across different areas of the country. National programs are often convinced that their populations will not use nets if they are not a certain shape/height/color; programs need data to better understand the influence (or lack thereof) of user preferences on net use. Likewise, large donors are not accepting justifications for particular net specifications that rely on small scale qualitative studies or survey data from a few selected sites within the country. Both donors and programs need more solid data on the associations between preferences and use in order to come to agreement for future net procurements.  </w:t>
      </w:r>
    </w:p>
    <w:p w14:paraId="7286DF10" w14:textId="77777777" w:rsidR="007E29FF" w:rsidRDefault="007E29FF" w:rsidP="007E29FF">
      <w:r>
        <w:t xml:space="preserve">With new restricted specifications, as well as next generation nets, there are fewer and fewer options for shape, color, and height. It will be important to monitor whether there is an impact on net use that is attributable to the specifications not matching with user expectations/preferences. The new restricted specifications are based on a relatively limited set of data from five countries, only one of which (Malawi) asked both questions about preferences and observed the net characteristics. There is a need to expand the evidence base for the policy. </w:t>
      </w:r>
    </w:p>
    <w:p w14:paraId="3B286D10" w14:textId="77777777" w:rsidR="007E29FF" w:rsidRDefault="007E29FF" w:rsidP="007E29FF">
      <w:r>
        <w:t xml:space="preserve">As countries continue on the Journey </w:t>
      </w:r>
      <w:proofErr w:type="gramStart"/>
      <w:r>
        <w:t>Towards</w:t>
      </w:r>
      <w:proofErr w:type="gramEnd"/>
      <w:r>
        <w:t xml:space="preserve"> Self-Reliance, the private sector market for ITNs may play an increasing role in contributing to high levels of ITN access. Data on reported preferences will be useful to monitor trends and shifts in consumer preferences, which ITN manufacturers may find useful to target specific types of retail products in different areas and audience segments.</w:t>
      </w:r>
    </w:p>
    <w:p w14:paraId="3021623C" w14:textId="4C42EF34" w:rsidR="00FC2ECE" w:rsidRPr="00FC2ECE" w:rsidRDefault="00FC2ECE" w:rsidP="001E73BD"/>
    <w:sectPr w:rsidR="00FC2ECE" w:rsidRPr="00FC2ECE" w:rsidSect="00034FA5">
      <w:footerReference w:type="default" r:id="rId14"/>
      <w:pgSz w:w="12240" w:h="15840"/>
      <w:pgMar w:top="1440" w:right="1440" w:bottom="1440" w:left="1440"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21842" w14:textId="77777777" w:rsidR="00A229D2" w:rsidRDefault="00A229D2" w:rsidP="00034FA5">
      <w:pPr>
        <w:spacing w:after="0" w:line="240" w:lineRule="auto"/>
      </w:pPr>
      <w:r>
        <w:separator/>
      </w:r>
    </w:p>
  </w:endnote>
  <w:endnote w:type="continuationSeparator" w:id="0">
    <w:p w14:paraId="12495E36" w14:textId="77777777" w:rsidR="00A229D2" w:rsidRDefault="00A229D2" w:rsidP="0003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48DFA" w14:textId="1A43BBCA" w:rsidR="00034FA5" w:rsidRDefault="00034FA5">
    <w:pPr>
      <w:pStyle w:val="Footer"/>
      <w:jc w:val="right"/>
    </w:pPr>
    <w:r>
      <w:t xml:space="preserve">Requests for revisions – Page </w:t>
    </w:r>
    <w:sdt>
      <w:sdtPr>
        <w:id w:val="-173424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512A8">
          <w:rPr>
            <w:noProof/>
          </w:rPr>
          <w:t>7</w:t>
        </w:r>
        <w:r>
          <w:rPr>
            <w:noProof/>
          </w:rPr>
          <w:fldChar w:fldCharType="end"/>
        </w:r>
        <w:r w:rsidR="00C551ED">
          <w:rPr>
            <w:noProof/>
          </w:rPr>
          <w:t xml:space="preserve"> of </w:t>
        </w:r>
        <w:r w:rsidR="00C551ED">
          <w:rPr>
            <w:noProof/>
          </w:rPr>
          <w:fldChar w:fldCharType="begin"/>
        </w:r>
        <w:r w:rsidR="00C551ED">
          <w:rPr>
            <w:noProof/>
          </w:rPr>
          <w:instrText xml:space="preserve"> NUMPAGES   \* MERGEFORMAT </w:instrText>
        </w:r>
        <w:r w:rsidR="00C551ED">
          <w:rPr>
            <w:noProof/>
          </w:rPr>
          <w:fldChar w:fldCharType="separate"/>
        </w:r>
        <w:r w:rsidR="00F512A8">
          <w:rPr>
            <w:noProof/>
          </w:rPr>
          <w:t>7</w:t>
        </w:r>
        <w:r w:rsidR="00C551ED">
          <w:rPr>
            <w:noProof/>
          </w:rPr>
          <w:fldChar w:fldCharType="end"/>
        </w:r>
      </w:sdtContent>
    </w:sdt>
  </w:p>
  <w:p w14:paraId="509E4961" w14:textId="223D8C85" w:rsidR="00034FA5" w:rsidRDefault="00034FA5" w:rsidP="00034F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DD923" w14:textId="77777777" w:rsidR="00A229D2" w:rsidRDefault="00A229D2" w:rsidP="00034FA5">
      <w:pPr>
        <w:spacing w:after="0" w:line="240" w:lineRule="auto"/>
      </w:pPr>
      <w:r>
        <w:separator/>
      </w:r>
    </w:p>
  </w:footnote>
  <w:footnote w:type="continuationSeparator" w:id="0">
    <w:p w14:paraId="4D918100" w14:textId="77777777" w:rsidR="00A229D2" w:rsidRDefault="00A229D2" w:rsidP="00034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773A"/>
    <w:multiLevelType w:val="hybridMultilevel"/>
    <w:tmpl w:val="4AE0C51A"/>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D002B"/>
    <w:multiLevelType w:val="hybridMultilevel"/>
    <w:tmpl w:val="23D4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E40B1"/>
    <w:multiLevelType w:val="hybridMultilevel"/>
    <w:tmpl w:val="C52EF3DE"/>
    <w:lvl w:ilvl="0" w:tplc="3BAEF9A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A14FF"/>
    <w:multiLevelType w:val="hybridMultilevel"/>
    <w:tmpl w:val="6846D8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04884"/>
    <w:multiLevelType w:val="hybridMultilevel"/>
    <w:tmpl w:val="5D32E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80BF3"/>
    <w:multiLevelType w:val="hybridMultilevel"/>
    <w:tmpl w:val="4FAAA0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C24DD9"/>
    <w:multiLevelType w:val="hybridMultilevel"/>
    <w:tmpl w:val="27541944"/>
    <w:lvl w:ilvl="0" w:tplc="5470A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540C3"/>
    <w:multiLevelType w:val="hybridMultilevel"/>
    <w:tmpl w:val="E776340C"/>
    <w:lvl w:ilvl="0" w:tplc="1736B2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1630E"/>
    <w:multiLevelType w:val="hybridMultilevel"/>
    <w:tmpl w:val="964EB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DB3D25"/>
    <w:multiLevelType w:val="hybridMultilevel"/>
    <w:tmpl w:val="CB1EF6B8"/>
    <w:lvl w:ilvl="0" w:tplc="0409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DC4397"/>
    <w:multiLevelType w:val="hybridMultilevel"/>
    <w:tmpl w:val="5DA4AFE0"/>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C30FB"/>
    <w:multiLevelType w:val="hybridMultilevel"/>
    <w:tmpl w:val="AF24AA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CC1D4C"/>
    <w:multiLevelType w:val="hybridMultilevel"/>
    <w:tmpl w:val="5FBAEE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A0D70"/>
    <w:multiLevelType w:val="hybridMultilevel"/>
    <w:tmpl w:val="579C5A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50802"/>
    <w:multiLevelType w:val="hybridMultilevel"/>
    <w:tmpl w:val="0B7E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B7AFB"/>
    <w:multiLevelType w:val="hybridMultilevel"/>
    <w:tmpl w:val="A5E24CC8"/>
    <w:lvl w:ilvl="0" w:tplc="FD80DC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2594F"/>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54947"/>
    <w:multiLevelType w:val="hybridMultilevel"/>
    <w:tmpl w:val="E3663E9A"/>
    <w:lvl w:ilvl="0" w:tplc="7FF2DDDA">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0879FC"/>
    <w:multiLevelType w:val="hybridMultilevel"/>
    <w:tmpl w:val="F4DA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C856C7"/>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10140"/>
    <w:multiLevelType w:val="hybridMultilevel"/>
    <w:tmpl w:val="5CC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304B8"/>
    <w:multiLevelType w:val="hybridMultilevel"/>
    <w:tmpl w:val="81341834"/>
    <w:lvl w:ilvl="0" w:tplc="1136C9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102D1"/>
    <w:multiLevelType w:val="hybridMultilevel"/>
    <w:tmpl w:val="94B8B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F4D8B"/>
    <w:multiLevelType w:val="hybridMultilevel"/>
    <w:tmpl w:val="46187C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D22D9"/>
    <w:multiLevelType w:val="hybridMultilevel"/>
    <w:tmpl w:val="5392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E7A13"/>
    <w:multiLevelType w:val="hybridMultilevel"/>
    <w:tmpl w:val="FE3E2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E5055"/>
    <w:multiLevelType w:val="hybridMultilevel"/>
    <w:tmpl w:val="289C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C7709"/>
    <w:multiLevelType w:val="hybridMultilevel"/>
    <w:tmpl w:val="E08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D26F2"/>
    <w:multiLevelType w:val="hybridMultilevel"/>
    <w:tmpl w:val="3A6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12"/>
  </w:num>
  <w:num w:numId="4">
    <w:abstractNumId w:val="11"/>
  </w:num>
  <w:num w:numId="5">
    <w:abstractNumId w:val="20"/>
  </w:num>
  <w:num w:numId="6">
    <w:abstractNumId w:val="5"/>
  </w:num>
  <w:num w:numId="7">
    <w:abstractNumId w:val="9"/>
  </w:num>
  <w:num w:numId="8">
    <w:abstractNumId w:val="17"/>
  </w:num>
  <w:num w:numId="9">
    <w:abstractNumId w:val="26"/>
  </w:num>
  <w:num w:numId="10">
    <w:abstractNumId w:val="4"/>
  </w:num>
  <w:num w:numId="11">
    <w:abstractNumId w:val="27"/>
  </w:num>
  <w:num w:numId="12">
    <w:abstractNumId w:val="28"/>
  </w:num>
  <w:num w:numId="13">
    <w:abstractNumId w:val="15"/>
  </w:num>
  <w:num w:numId="14">
    <w:abstractNumId w:val="6"/>
  </w:num>
  <w:num w:numId="15">
    <w:abstractNumId w:val="24"/>
  </w:num>
  <w:num w:numId="16">
    <w:abstractNumId w:val="14"/>
  </w:num>
  <w:num w:numId="17">
    <w:abstractNumId w:val="19"/>
  </w:num>
  <w:num w:numId="18">
    <w:abstractNumId w:val="0"/>
  </w:num>
  <w:num w:numId="19">
    <w:abstractNumId w:val="10"/>
  </w:num>
  <w:num w:numId="20">
    <w:abstractNumId w:val="8"/>
  </w:num>
  <w:num w:numId="21">
    <w:abstractNumId w:val="7"/>
  </w:num>
  <w:num w:numId="22">
    <w:abstractNumId w:val="21"/>
  </w:num>
  <w:num w:numId="23">
    <w:abstractNumId w:val="16"/>
  </w:num>
  <w:num w:numId="24">
    <w:abstractNumId w:val="13"/>
  </w:num>
  <w:num w:numId="25">
    <w:abstractNumId w:val="3"/>
  </w:num>
  <w:num w:numId="26">
    <w:abstractNumId w:val="18"/>
  </w:num>
  <w:num w:numId="27">
    <w:abstractNumId w:val="2"/>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CE"/>
    <w:rsid w:val="00006877"/>
    <w:rsid w:val="00016F88"/>
    <w:rsid w:val="000278F5"/>
    <w:rsid w:val="00030935"/>
    <w:rsid w:val="00034FA5"/>
    <w:rsid w:val="000763CC"/>
    <w:rsid w:val="000B2790"/>
    <w:rsid w:val="000E1EC7"/>
    <w:rsid w:val="00103EE0"/>
    <w:rsid w:val="0011742D"/>
    <w:rsid w:val="00123FA0"/>
    <w:rsid w:val="00164EB8"/>
    <w:rsid w:val="00176A3B"/>
    <w:rsid w:val="001C34C8"/>
    <w:rsid w:val="001D4AA6"/>
    <w:rsid w:val="001E73BD"/>
    <w:rsid w:val="002116A3"/>
    <w:rsid w:val="00220325"/>
    <w:rsid w:val="0022159F"/>
    <w:rsid w:val="00244D2F"/>
    <w:rsid w:val="00264A83"/>
    <w:rsid w:val="00282253"/>
    <w:rsid w:val="002D47DA"/>
    <w:rsid w:val="00311D97"/>
    <w:rsid w:val="003528E7"/>
    <w:rsid w:val="00383E4F"/>
    <w:rsid w:val="003A7733"/>
    <w:rsid w:val="003B03C8"/>
    <w:rsid w:val="003C3BAB"/>
    <w:rsid w:val="003D45B0"/>
    <w:rsid w:val="0040148E"/>
    <w:rsid w:val="00424E6D"/>
    <w:rsid w:val="004322A6"/>
    <w:rsid w:val="0046276C"/>
    <w:rsid w:val="004A6CEC"/>
    <w:rsid w:val="004F3DF6"/>
    <w:rsid w:val="00510943"/>
    <w:rsid w:val="00556A41"/>
    <w:rsid w:val="00614F55"/>
    <w:rsid w:val="00622C6B"/>
    <w:rsid w:val="0062753F"/>
    <w:rsid w:val="0065151E"/>
    <w:rsid w:val="00653055"/>
    <w:rsid w:val="00677B5D"/>
    <w:rsid w:val="0069638E"/>
    <w:rsid w:val="006B469E"/>
    <w:rsid w:val="006D6AB2"/>
    <w:rsid w:val="00702693"/>
    <w:rsid w:val="007209FA"/>
    <w:rsid w:val="00733F87"/>
    <w:rsid w:val="00736F09"/>
    <w:rsid w:val="00776B0C"/>
    <w:rsid w:val="00776E61"/>
    <w:rsid w:val="00790482"/>
    <w:rsid w:val="0079250A"/>
    <w:rsid w:val="007D3C54"/>
    <w:rsid w:val="007E29FF"/>
    <w:rsid w:val="00867A85"/>
    <w:rsid w:val="008A0329"/>
    <w:rsid w:val="008A5148"/>
    <w:rsid w:val="008A5F92"/>
    <w:rsid w:val="008C68F9"/>
    <w:rsid w:val="008C75B8"/>
    <w:rsid w:val="008D519B"/>
    <w:rsid w:val="008E4646"/>
    <w:rsid w:val="00911980"/>
    <w:rsid w:val="00911C8F"/>
    <w:rsid w:val="00940694"/>
    <w:rsid w:val="00950074"/>
    <w:rsid w:val="009679CF"/>
    <w:rsid w:val="00980229"/>
    <w:rsid w:val="009854DE"/>
    <w:rsid w:val="00987251"/>
    <w:rsid w:val="009B3B4A"/>
    <w:rsid w:val="009C5C1E"/>
    <w:rsid w:val="009D1D04"/>
    <w:rsid w:val="009F1DB3"/>
    <w:rsid w:val="00A10C26"/>
    <w:rsid w:val="00A229D2"/>
    <w:rsid w:val="00A23963"/>
    <w:rsid w:val="00A50F80"/>
    <w:rsid w:val="00A57CFF"/>
    <w:rsid w:val="00A65027"/>
    <w:rsid w:val="00A67ECE"/>
    <w:rsid w:val="00A800D3"/>
    <w:rsid w:val="00A916C6"/>
    <w:rsid w:val="00AA1C8C"/>
    <w:rsid w:val="00AE3A24"/>
    <w:rsid w:val="00AF1F6A"/>
    <w:rsid w:val="00B01ED7"/>
    <w:rsid w:val="00B6029D"/>
    <w:rsid w:val="00B65DEC"/>
    <w:rsid w:val="00B71A43"/>
    <w:rsid w:val="00B816BC"/>
    <w:rsid w:val="00B96B5C"/>
    <w:rsid w:val="00BD0713"/>
    <w:rsid w:val="00BE4C32"/>
    <w:rsid w:val="00BF4DFF"/>
    <w:rsid w:val="00C02557"/>
    <w:rsid w:val="00C41478"/>
    <w:rsid w:val="00C420DE"/>
    <w:rsid w:val="00C551ED"/>
    <w:rsid w:val="00C970EB"/>
    <w:rsid w:val="00CB0B27"/>
    <w:rsid w:val="00CB1C12"/>
    <w:rsid w:val="00CB1FF6"/>
    <w:rsid w:val="00CE2F0A"/>
    <w:rsid w:val="00CE7ABE"/>
    <w:rsid w:val="00D00F57"/>
    <w:rsid w:val="00D15788"/>
    <w:rsid w:val="00D34E2E"/>
    <w:rsid w:val="00D36A1D"/>
    <w:rsid w:val="00D45347"/>
    <w:rsid w:val="00D60B4C"/>
    <w:rsid w:val="00D676B4"/>
    <w:rsid w:val="00D74094"/>
    <w:rsid w:val="00D749DB"/>
    <w:rsid w:val="00D9355E"/>
    <w:rsid w:val="00DA1513"/>
    <w:rsid w:val="00DB153F"/>
    <w:rsid w:val="00DB6650"/>
    <w:rsid w:val="00E25128"/>
    <w:rsid w:val="00E3695A"/>
    <w:rsid w:val="00E425FF"/>
    <w:rsid w:val="00E42624"/>
    <w:rsid w:val="00E80C15"/>
    <w:rsid w:val="00E92233"/>
    <w:rsid w:val="00E95687"/>
    <w:rsid w:val="00EA2479"/>
    <w:rsid w:val="00EB2F4E"/>
    <w:rsid w:val="00ED2756"/>
    <w:rsid w:val="00ED307C"/>
    <w:rsid w:val="00ED6D89"/>
    <w:rsid w:val="00F1343B"/>
    <w:rsid w:val="00F304C7"/>
    <w:rsid w:val="00F512A8"/>
    <w:rsid w:val="00F61A12"/>
    <w:rsid w:val="00FA4713"/>
    <w:rsid w:val="00FC2ECE"/>
    <w:rsid w:val="71D6A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1D965"/>
  <w15:chartTrackingRefBased/>
  <w15:docId w15:val="{948F5B91-FE97-4F3C-B989-E4F5031F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CE"/>
  </w:style>
  <w:style w:type="paragraph" w:styleId="Heading1">
    <w:name w:val="heading 1"/>
    <w:basedOn w:val="Normal"/>
    <w:next w:val="Normal"/>
    <w:link w:val="Heading1Char"/>
    <w:uiPriority w:val="9"/>
    <w:qFormat/>
    <w:rsid w:val="000E1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ECE"/>
    <w:rPr>
      <w:color w:val="808080"/>
    </w:rPr>
  </w:style>
  <w:style w:type="paragraph" w:styleId="ListParagraph">
    <w:name w:val="List Paragraph"/>
    <w:basedOn w:val="Normal"/>
    <w:uiPriority w:val="34"/>
    <w:qFormat/>
    <w:rsid w:val="00FC2ECE"/>
    <w:pPr>
      <w:ind w:left="720"/>
      <w:contextualSpacing/>
    </w:pPr>
  </w:style>
  <w:style w:type="character" w:customStyle="1" w:styleId="Heading1Char">
    <w:name w:val="Heading 1 Char"/>
    <w:basedOn w:val="DefaultParagraphFont"/>
    <w:link w:val="Heading1"/>
    <w:uiPriority w:val="9"/>
    <w:rsid w:val="000E1EC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C68F9"/>
    <w:rPr>
      <w:sz w:val="16"/>
      <w:szCs w:val="16"/>
    </w:rPr>
  </w:style>
  <w:style w:type="paragraph" w:styleId="CommentText">
    <w:name w:val="annotation text"/>
    <w:basedOn w:val="Normal"/>
    <w:link w:val="CommentTextChar"/>
    <w:uiPriority w:val="99"/>
    <w:semiHidden/>
    <w:unhideWhenUsed/>
    <w:rsid w:val="008C68F9"/>
    <w:pPr>
      <w:spacing w:line="240" w:lineRule="auto"/>
    </w:pPr>
    <w:rPr>
      <w:sz w:val="20"/>
      <w:szCs w:val="20"/>
    </w:rPr>
  </w:style>
  <w:style w:type="character" w:customStyle="1" w:styleId="CommentTextChar">
    <w:name w:val="Comment Text Char"/>
    <w:basedOn w:val="DefaultParagraphFont"/>
    <w:link w:val="CommentText"/>
    <w:uiPriority w:val="99"/>
    <w:semiHidden/>
    <w:rsid w:val="008C68F9"/>
    <w:rPr>
      <w:sz w:val="20"/>
      <w:szCs w:val="20"/>
    </w:rPr>
  </w:style>
  <w:style w:type="paragraph" w:styleId="CommentSubject">
    <w:name w:val="annotation subject"/>
    <w:basedOn w:val="CommentText"/>
    <w:next w:val="CommentText"/>
    <w:link w:val="CommentSubjectChar"/>
    <w:uiPriority w:val="99"/>
    <w:semiHidden/>
    <w:unhideWhenUsed/>
    <w:rsid w:val="008C68F9"/>
    <w:rPr>
      <w:b/>
      <w:bCs/>
    </w:rPr>
  </w:style>
  <w:style w:type="character" w:customStyle="1" w:styleId="CommentSubjectChar">
    <w:name w:val="Comment Subject Char"/>
    <w:basedOn w:val="CommentTextChar"/>
    <w:link w:val="CommentSubject"/>
    <w:uiPriority w:val="99"/>
    <w:semiHidden/>
    <w:rsid w:val="008C68F9"/>
    <w:rPr>
      <w:b/>
      <w:bCs/>
      <w:sz w:val="20"/>
      <w:szCs w:val="20"/>
    </w:rPr>
  </w:style>
  <w:style w:type="paragraph" w:styleId="BalloonText">
    <w:name w:val="Balloon Text"/>
    <w:basedOn w:val="Normal"/>
    <w:link w:val="BalloonTextChar"/>
    <w:uiPriority w:val="99"/>
    <w:semiHidden/>
    <w:unhideWhenUsed/>
    <w:rsid w:val="008C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F9"/>
    <w:rPr>
      <w:rFonts w:ascii="Segoe UI" w:hAnsi="Segoe UI" w:cs="Segoe UI"/>
      <w:sz w:val="18"/>
      <w:szCs w:val="18"/>
    </w:rPr>
  </w:style>
  <w:style w:type="table" w:styleId="TableGrid">
    <w:name w:val="Table Grid"/>
    <w:basedOn w:val="TableNormal"/>
    <w:uiPriority w:val="39"/>
    <w:rsid w:val="00D4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A5"/>
  </w:style>
  <w:style w:type="paragraph" w:styleId="Footer">
    <w:name w:val="footer"/>
    <w:basedOn w:val="Normal"/>
    <w:link w:val="FooterChar"/>
    <w:uiPriority w:val="99"/>
    <w:unhideWhenUsed/>
    <w:rsid w:val="00034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A5"/>
  </w:style>
  <w:style w:type="paragraph" w:styleId="NoSpacing">
    <w:name w:val="No Spacing"/>
    <w:uiPriority w:val="1"/>
    <w:qFormat/>
    <w:rsid w:val="003B03C8"/>
    <w:pPr>
      <w:spacing w:after="0" w:line="240" w:lineRule="auto"/>
    </w:pPr>
  </w:style>
  <w:style w:type="character" w:customStyle="1" w:styleId="apple-converted-space">
    <w:name w:val="apple-converted-space"/>
    <w:basedOn w:val="DefaultParagraphFont"/>
    <w:rsid w:val="004A6CEC"/>
  </w:style>
  <w:style w:type="paragraph" w:styleId="NormalWeb">
    <w:name w:val="Normal (Web)"/>
    <w:basedOn w:val="Normal"/>
    <w:uiPriority w:val="99"/>
    <w:unhideWhenUsed/>
    <w:rsid w:val="00622C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12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52140">
      <w:bodyDiv w:val="1"/>
      <w:marLeft w:val="0"/>
      <w:marRight w:val="0"/>
      <w:marTop w:val="0"/>
      <w:marBottom w:val="0"/>
      <w:divBdr>
        <w:top w:val="none" w:sz="0" w:space="0" w:color="auto"/>
        <w:left w:val="none" w:sz="0" w:space="0" w:color="auto"/>
        <w:bottom w:val="none" w:sz="0" w:space="0" w:color="auto"/>
        <w:right w:val="none" w:sz="0" w:space="0" w:color="auto"/>
      </w:divBdr>
      <w:divsChild>
        <w:div w:id="1231698502">
          <w:marLeft w:val="0"/>
          <w:marRight w:val="0"/>
          <w:marTop w:val="0"/>
          <w:marBottom w:val="0"/>
          <w:divBdr>
            <w:top w:val="none" w:sz="0" w:space="0" w:color="auto"/>
            <w:left w:val="none" w:sz="0" w:space="0" w:color="auto"/>
            <w:bottom w:val="none" w:sz="0" w:space="0" w:color="auto"/>
            <w:right w:val="none" w:sz="0" w:space="0" w:color="auto"/>
          </w:divBdr>
          <w:divsChild>
            <w:div w:id="1060136378">
              <w:marLeft w:val="0"/>
              <w:marRight w:val="0"/>
              <w:marTop w:val="0"/>
              <w:marBottom w:val="0"/>
              <w:divBdr>
                <w:top w:val="none" w:sz="0" w:space="0" w:color="auto"/>
                <w:left w:val="none" w:sz="0" w:space="0" w:color="auto"/>
                <w:bottom w:val="none" w:sz="0" w:space="0" w:color="auto"/>
                <w:right w:val="none" w:sz="0" w:space="0" w:color="auto"/>
              </w:divBdr>
              <w:divsChild>
                <w:div w:id="341979858">
                  <w:marLeft w:val="0"/>
                  <w:marRight w:val="0"/>
                  <w:marTop w:val="0"/>
                  <w:marBottom w:val="0"/>
                  <w:divBdr>
                    <w:top w:val="none" w:sz="0" w:space="0" w:color="auto"/>
                    <w:left w:val="none" w:sz="0" w:space="0" w:color="auto"/>
                    <w:bottom w:val="none" w:sz="0" w:space="0" w:color="auto"/>
                    <w:right w:val="none" w:sz="0" w:space="0" w:color="auto"/>
                  </w:divBdr>
                  <w:divsChild>
                    <w:div w:id="18348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98547">
      <w:bodyDiv w:val="1"/>
      <w:marLeft w:val="0"/>
      <w:marRight w:val="0"/>
      <w:marTop w:val="0"/>
      <w:marBottom w:val="0"/>
      <w:divBdr>
        <w:top w:val="none" w:sz="0" w:space="0" w:color="auto"/>
        <w:left w:val="none" w:sz="0" w:space="0" w:color="auto"/>
        <w:bottom w:val="none" w:sz="0" w:space="0" w:color="auto"/>
        <w:right w:val="none" w:sz="0" w:space="0" w:color="auto"/>
      </w:divBdr>
      <w:divsChild>
        <w:div w:id="1791630686">
          <w:marLeft w:val="0"/>
          <w:marRight w:val="0"/>
          <w:marTop w:val="0"/>
          <w:marBottom w:val="0"/>
          <w:divBdr>
            <w:top w:val="none" w:sz="0" w:space="0" w:color="auto"/>
            <w:left w:val="none" w:sz="0" w:space="0" w:color="auto"/>
            <w:bottom w:val="none" w:sz="0" w:space="0" w:color="auto"/>
            <w:right w:val="none" w:sz="0" w:space="0" w:color="auto"/>
          </w:divBdr>
          <w:divsChild>
            <w:div w:id="687951287">
              <w:marLeft w:val="0"/>
              <w:marRight w:val="0"/>
              <w:marTop w:val="0"/>
              <w:marBottom w:val="0"/>
              <w:divBdr>
                <w:top w:val="none" w:sz="0" w:space="0" w:color="auto"/>
                <w:left w:val="none" w:sz="0" w:space="0" w:color="auto"/>
                <w:bottom w:val="none" w:sz="0" w:space="0" w:color="auto"/>
                <w:right w:val="none" w:sz="0" w:space="0" w:color="auto"/>
              </w:divBdr>
              <w:divsChild>
                <w:div w:id="890262942">
                  <w:marLeft w:val="0"/>
                  <w:marRight w:val="0"/>
                  <w:marTop w:val="0"/>
                  <w:marBottom w:val="0"/>
                  <w:divBdr>
                    <w:top w:val="none" w:sz="0" w:space="0" w:color="auto"/>
                    <w:left w:val="none" w:sz="0" w:space="0" w:color="auto"/>
                    <w:bottom w:val="none" w:sz="0" w:space="0" w:color="auto"/>
                    <w:right w:val="none" w:sz="0" w:space="0" w:color="auto"/>
                  </w:divBdr>
                </w:div>
              </w:divsChild>
            </w:div>
            <w:div w:id="661660513">
              <w:marLeft w:val="0"/>
              <w:marRight w:val="0"/>
              <w:marTop w:val="0"/>
              <w:marBottom w:val="0"/>
              <w:divBdr>
                <w:top w:val="none" w:sz="0" w:space="0" w:color="auto"/>
                <w:left w:val="none" w:sz="0" w:space="0" w:color="auto"/>
                <w:bottom w:val="none" w:sz="0" w:space="0" w:color="auto"/>
                <w:right w:val="none" w:sz="0" w:space="0" w:color="auto"/>
              </w:divBdr>
              <w:divsChild>
                <w:div w:id="2145468108">
                  <w:marLeft w:val="0"/>
                  <w:marRight w:val="0"/>
                  <w:marTop w:val="0"/>
                  <w:marBottom w:val="0"/>
                  <w:divBdr>
                    <w:top w:val="none" w:sz="0" w:space="0" w:color="auto"/>
                    <w:left w:val="none" w:sz="0" w:space="0" w:color="auto"/>
                    <w:bottom w:val="none" w:sz="0" w:space="0" w:color="auto"/>
                    <w:right w:val="none" w:sz="0" w:space="0" w:color="auto"/>
                  </w:divBdr>
                </w:div>
              </w:divsChild>
            </w:div>
            <w:div w:id="1037198603">
              <w:marLeft w:val="0"/>
              <w:marRight w:val="0"/>
              <w:marTop w:val="0"/>
              <w:marBottom w:val="0"/>
              <w:divBdr>
                <w:top w:val="none" w:sz="0" w:space="0" w:color="auto"/>
                <w:left w:val="none" w:sz="0" w:space="0" w:color="auto"/>
                <w:bottom w:val="none" w:sz="0" w:space="0" w:color="auto"/>
                <w:right w:val="none" w:sz="0" w:space="0" w:color="auto"/>
              </w:divBdr>
              <w:divsChild>
                <w:div w:id="1625580122">
                  <w:marLeft w:val="0"/>
                  <w:marRight w:val="0"/>
                  <w:marTop w:val="0"/>
                  <w:marBottom w:val="0"/>
                  <w:divBdr>
                    <w:top w:val="none" w:sz="0" w:space="0" w:color="auto"/>
                    <w:left w:val="none" w:sz="0" w:space="0" w:color="auto"/>
                    <w:bottom w:val="none" w:sz="0" w:space="0" w:color="auto"/>
                    <w:right w:val="none" w:sz="0" w:space="0" w:color="auto"/>
                  </w:divBdr>
                </w:div>
              </w:divsChild>
            </w:div>
            <w:div w:id="484008646">
              <w:marLeft w:val="0"/>
              <w:marRight w:val="0"/>
              <w:marTop w:val="0"/>
              <w:marBottom w:val="0"/>
              <w:divBdr>
                <w:top w:val="none" w:sz="0" w:space="0" w:color="auto"/>
                <w:left w:val="none" w:sz="0" w:space="0" w:color="auto"/>
                <w:bottom w:val="none" w:sz="0" w:space="0" w:color="auto"/>
                <w:right w:val="none" w:sz="0" w:space="0" w:color="auto"/>
              </w:divBdr>
              <w:divsChild>
                <w:div w:id="1900481327">
                  <w:marLeft w:val="0"/>
                  <w:marRight w:val="0"/>
                  <w:marTop w:val="0"/>
                  <w:marBottom w:val="0"/>
                  <w:divBdr>
                    <w:top w:val="none" w:sz="0" w:space="0" w:color="auto"/>
                    <w:left w:val="none" w:sz="0" w:space="0" w:color="auto"/>
                    <w:bottom w:val="none" w:sz="0" w:space="0" w:color="auto"/>
                    <w:right w:val="none" w:sz="0" w:space="0" w:color="auto"/>
                  </w:divBdr>
                </w:div>
              </w:divsChild>
            </w:div>
            <w:div w:id="459148124">
              <w:marLeft w:val="0"/>
              <w:marRight w:val="0"/>
              <w:marTop w:val="0"/>
              <w:marBottom w:val="0"/>
              <w:divBdr>
                <w:top w:val="none" w:sz="0" w:space="0" w:color="auto"/>
                <w:left w:val="none" w:sz="0" w:space="0" w:color="auto"/>
                <w:bottom w:val="none" w:sz="0" w:space="0" w:color="auto"/>
                <w:right w:val="none" w:sz="0" w:space="0" w:color="auto"/>
              </w:divBdr>
              <w:divsChild>
                <w:div w:id="1927572795">
                  <w:marLeft w:val="0"/>
                  <w:marRight w:val="0"/>
                  <w:marTop w:val="0"/>
                  <w:marBottom w:val="0"/>
                  <w:divBdr>
                    <w:top w:val="none" w:sz="0" w:space="0" w:color="auto"/>
                    <w:left w:val="none" w:sz="0" w:space="0" w:color="auto"/>
                    <w:bottom w:val="none" w:sz="0" w:space="0" w:color="auto"/>
                    <w:right w:val="none" w:sz="0" w:space="0" w:color="auto"/>
                  </w:divBdr>
                </w:div>
              </w:divsChild>
            </w:div>
            <w:div w:id="2134404159">
              <w:marLeft w:val="0"/>
              <w:marRight w:val="0"/>
              <w:marTop w:val="0"/>
              <w:marBottom w:val="0"/>
              <w:divBdr>
                <w:top w:val="none" w:sz="0" w:space="0" w:color="auto"/>
                <w:left w:val="none" w:sz="0" w:space="0" w:color="auto"/>
                <w:bottom w:val="none" w:sz="0" w:space="0" w:color="auto"/>
                <w:right w:val="none" w:sz="0" w:space="0" w:color="auto"/>
              </w:divBdr>
              <w:divsChild>
                <w:div w:id="1163087384">
                  <w:marLeft w:val="0"/>
                  <w:marRight w:val="0"/>
                  <w:marTop w:val="0"/>
                  <w:marBottom w:val="0"/>
                  <w:divBdr>
                    <w:top w:val="none" w:sz="0" w:space="0" w:color="auto"/>
                    <w:left w:val="none" w:sz="0" w:space="0" w:color="auto"/>
                    <w:bottom w:val="none" w:sz="0" w:space="0" w:color="auto"/>
                    <w:right w:val="none" w:sz="0" w:space="0" w:color="auto"/>
                  </w:divBdr>
                </w:div>
              </w:divsChild>
            </w:div>
            <w:div w:id="1573277428">
              <w:marLeft w:val="0"/>
              <w:marRight w:val="0"/>
              <w:marTop w:val="0"/>
              <w:marBottom w:val="0"/>
              <w:divBdr>
                <w:top w:val="none" w:sz="0" w:space="0" w:color="auto"/>
                <w:left w:val="none" w:sz="0" w:space="0" w:color="auto"/>
                <w:bottom w:val="none" w:sz="0" w:space="0" w:color="auto"/>
                <w:right w:val="none" w:sz="0" w:space="0" w:color="auto"/>
              </w:divBdr>
              <w:divsChild>
                <w:div w:id="1257440872">
                  <w:marLeft w:val="0"/>
                  <w:marRight w:val="0"/>
                  <w:marTop w:val="0"/>
                  <w:marBottom w:val="0"/>
                  <w:divBdr>
                    <w:top w:val="none" w:sz="0" w:space="0" w:color="auto"/>
                    <w:left w:val="none" w:sz="0" w:space="0" w:color="auto"/>
                    <w:bottom w:val="none" w:sz="0" w:space="0" w:color="auto"/>
                    <w:right w:val="none" w:sz="0" w:space="0" w:color="auto"/>
                  </w:divBdr>
                </w:div>
              </w:divsChild>
            </w:div>
            <w:div w:id="1113129284">
              <w:marLeft w:val="0"/>
              <w:marRight w:val="0"/>
              <w:marTop w:val="0"/>
              <w:marBottom w:val="0"/>
              <w:divBdr>
                <w:top w:val="none" w:sz="0" w:space="0" w:color="auto"/>
                <w:left w:val="none" w:sz="0" w:space="0" w:color="auto"/>
                <w:bottom w:val="none" w:sz="0" w:space="0" w:color="auto"/>
                <w:right w:val="none" w:sz="0" w:space="0" w:color="auto"/>
              </w:divBdr>
              <w:divsChild>
                <w:div w:id="124543518">
                  <w:marLeft w:val="0"/>
                  <w:marRight w:val="0"/>
                  <w:marTop w:val="0"/>
                  <w:marBottom w:val="0"/>
                  <w:divBdr>
                    <w:top w:val="none" w:sz="0" w:space="0" w:color="auto"/>
                    <w:left w:val="none" w:sz="0" w:space="0" w:color="auto"/>
                    <w:bottom w:val="none" w:sz="0" w:space="0" w:color="auto"/>
                    <w:right w:val="none" w:sz="0" w:space="0" w:color="auto"/>
                  </w:divBdr>
                </w:div>
              </w:divsChild>
            </w:div>
            <w:div w:id="721443569">
              <w:marLeft w:val="0"/>
              <w:marRight w:val="0"/>
              <w:marTop w:val="0"/>
              <w:marBottom w:val="0"/>
              <w:divBdr>
                <w:top w:val="none" w:sz="0" w:space="0" w:color="auto"/>
                <w:left w:val="none" w:sz="0" w:space="0" w:color="auto"/>
                <w:bottom w:val="none" w:sz="0" w:space="0" w:color="auto"/>
                <w:right w:val="none" w:sz="0" w:space="0" w:color="auto"/>
              </w:divBdr>
              <w:divsChild>
                <w:div w:id="5129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02804">
      <w:bodyDiv w:val="1"/>
      <w:marLeft w:val="0"/>
      <w:marRight w:val="0"/>
      <w:marTop w:val="0"/>
      <w:marBottom w:val="0"/>
      <w:divBdr>
        <w:top w:val="none" w:sz="0" w:space="0" w:color="auto"/>
        <w:left w:val="none" w:sz="0" w:space="0" w:color="auto"/>
        <w:bottom w:val="none" w:sz="0" w:space="0" w:color="auto"/>
        <w:right w:val="none" w:sz="0" w:space="0" w:color="auto"/>
      </w:divBdr>
    </w:div>
    <w:div w:id="1280911698">
      <w:bodyDiv w:val="1"/>
      <w:marLeft w:val="0"/>
      <w:marRight w:val="0"/>
      <w:marTop w:val="0"/>
      <w:marBottom w:val="0"/>
      <w:divBdr>
        <w:top w:val="none" w:sz="0" w:space="0" w:color="auto"/>
        <w:left w:val="none" w:sz="0" w:space="0" w:color="auto"/>
        <w:bottom w:val="none" w:sz="0" w:space="0" w:color="auto"/>
        <w:right w:val="none" w:sz="0" w:space="0" w:color="auto"/>
      </w:divBdr>
      <w:divsChild>
        <w:div w:id="937911572">
          <w:marLeft w:val="0"/>
          <w:marRight w:val="0"/>
          <w:marTop w:val="0"/>
          <w:marBottom w:val="0"/>
          <w:divBdr>
            <w:top w:val="none" w:sz="0" w:space="0" w:color="auto"/>
            <w:left w:val="none" w:sz="0" w:space="0" w:color="auto"/>
            <w:bottom w:val="none" w:sz="0" w:space="0" w:color="auto"/>
            <w:right w:val="none" w:sz="0" w:space="0" w:color="auto"/>
          </w:divBdr>
          <w:divsChild>
            <w:div w:id="748691153">
              <w:marLeft w:val="0"/>
              <w:marRight w:val="0"/>
              <w:marTop w:val="0"/>
              <w:marBottom w:val="0"/>
              <w:divBdr>
                <w:top w:val="none" w:sz="0" w:space="0" w:color="auto"/>
                <w:left w:val="none" w:sz="0" w:space="0" w:color="auto"/>
                <w:bottom w:val="none" w:sz="0" w:space="0" w:color="auto"/>
                <w:right w:val="none" w:sz="0" w:space="0" w:color="auto"/>
              </w:divBdr>
              <w:divsChild>
                <w:div w:id="20957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3722">
      <w:bodyDiv w:val="1"/>
      <w:marLeft w:val="0"/>
      <w:marRight w:val="0"/>
      <w:marTop w:val="0"/>
      <w:marBottom w:val="0"/>
      <w:divBdr>
        <w:top w:val="none" w:sz="0" w:space="0" w:color="auto"/>
        <w:left w:val="none" w:sz="0" w:space="0" w:color="auto"/>
        <w:bottom w:val="none" w:sz="0" w:space="0" w:color="auto"/>
        <w:right w:val="none" w:sz="0" w:space="0" w:color="auto"/>
      </w:divBdr>
      <w:divsChild>
        <w:div w:id="1434744455">
          <w:marLeft w:val="0"/>
          <w:marRight w:val="0"/>
          <w:marTop w:val="0"/>
          <w:marBottom w:val="0"/>
          <w:divBdr>
            <w:top w:val="none" w:sz="0" w:space="0" w:color="auto"/>
            <w:left w:val="none" w:sz="0" w:space="0" w:color="auto"/>
            <w:bottom w:val="none" w:sz="0" w:space="0" w:color="auto"/>
            <w:right w:val="none" w:sz="0" w:space="0" w:color="auto"/>
          </w:divBdr>
          <w:divsChild>
            <w:div w:id="797725170">
              <w:marLeft w:val="0"/>
              <w:marRight w:val="0"/>
              <w:marTop w:val="0"/>
              <w:marBottom w:val="0"/>
              <w:divBdr>
                <w:top w:val="none" w:sz="0" w:space="0" w:color="auto"/>
                <w:left w:val="none" w:sz="0" w:space="0" w:color="auto"/>
                <w:bottom w:val="none" w:sz="0" w:space="0" w:color="auto"/>
                <w:right w:val="none" w:sz="0" w:space="0" w:color="auto"/>
              </w:divBdr>
              <w:divsChild>
                <w:div w:id="14332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cbi.nlm.nih.gov/pmc/articles/PMC5455118/"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16efad5-0601-4cf0-b7c2-89968258c777">VMX3MACP777Z-2097639089-43</_dlc_DocId>
    <_dlc_DocIdUrl xmlns="d16efad5-0601-4cf0-b7c2-89968258c777">
      <Url>https://icfonline.sharepoint.com/sites/ihd-dhs/DHS8Qredesign/_layouts/15/DocIdRedir.aspx?ID=VMX3MACP777Z-2097639089-43</Url>
      <Description>VMX3MACP777Z-2097639089-43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F5ADBDE965D348BA526275C6295188" ma:contentTypeVersion="476" ma:contentTypeDescription="Create a new document." ma:contentTypeScope="" ma:versionID="d87a4b079f1ed2ebf97ed91b8fa92ed4">
  <xsd:schema xmlns:xsd="http://www.w3.org/2001/XMLSchema" xmlns:xs="http://www.w3.org/2001/XMLSchema" xmlns:p="http://schemas.microsoft.com/office/2006/metadata/properties" xmlns:ns2="d16efad5-0601-4cf0-b7c2-89968258c777" xmlns:ns3="35783acc-2ba5-441d-990e-3f57567eeeff" targetNamespace="http://schemas.microsoft.com/office/2006/metadata/properties" ma:root="true" ma:fieldsID="45f6419051ec98cc80409134a6d21616" ns2:_="" ns3:_="">
    <xsd:import namespace="d16efad5-0601-4cf0-b7c2-89968258c777"/>
    <xsd:import namespace="35783acc-2ba5-441d-990e-3f57567eee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efad5-0601-4cf0-b7c2-89968258c7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83acc-2ba5-441d-990e-3f57567ee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2BFA1-5983-4416-BC0A-D709CB1137E8}">
  <ds:schemaRefs>
    <ds:schemaRef ds:uri="http://schemas.microsoft.com/office/2006/metadata/properties"/>
    <ds:schemaRef ds:uri="http://schemas.microsoft.com/office/infopath/2007/PartnerControls"/>
    <ds:schemaRef ds:uri="d16efad5-0601-4cf0-b7c2-89968258c777"/>
  </ds:schemaRefs>
</ds:datastoreItem>
</file>

<file path=customXml/itemProps2.xml><?xml version="1.0" encoding="utf-8"?>
<ds:datastoreItem xmlns:ds="http://schemas.openxmlformats.org/officeDocument/2006/customXml" ds:itemID="{776C8C71-0A78-4C52-983D-17469BCE98F6}">
  <ds:schemaRefs>
    <ds:schemaRef ds:uri="http://schemas.microsoft.com/sharepoint/v3/contenttype/forms"/>
  </ds:schemaRefs>
</ds:datastoreItem>
</file>

<file path=customXml/itemProps3.xml><?xml version="1.0" encoding="utf-8"?>
<ds:datastoreItem xmlns:ds="http://schemas.openxmlformats.org/officeDocument/2006/customXml" ds:itemID="{0F1FEDC5-7399-42FA-A9E2-3253B6C9FDD6}">
  <ds:schemaRefs>
    <ds:schemaRef ds:uri="http://schemas.microsoft.com/sharepoint/events"/>
  </ds:schemaRefs>
</ds:datastoreItem>
</file>

<file path=customXml/itemProps4.xml><?xml version="1.0" encoding="utf-8"?>
<ds:datastoreItem xmlns:ds="http://schemas.openxmlformats.org/officeDocument/2006/customXml" ds:itemID="{A06F06E6-6638-4D43-9FD5-9C9D9E5F0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efad5-0601-4cf0-b7c2-89968258c777"/>
    <ds:schemaRef ds:uri="35783acc-2ba5-441d-990e-3f57567ee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2F66F7-F92B-4041-9D87-90E665F1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Fishel, Joy</dc:creator>
  <cp:keywords/>
  <dc:description/>
  <cp:lastModifiedBy>Koenker, Hannah</cp:lastModifiedBy>
  <cp:revision>27</cp:revision>
  <dcterms:created xsi:type="dcterms:W3CDTF">2019-03-12T14:31:00Z</dcterms:created>
  <dcterms:modified xsi:type="dcterms:W3CDTF">2019-03-15T15:08:00Z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0x010100B6F5ADBDE965D348BA526275C6295188</vt:lpwstr>
  </property>
  <property fmtid="{D5CDD505-2E9C-101B-9397-08002B2CF9AE}" pid="3" name="_dlc_DocIdItemGuid">
    <vt:lpwstr>8dbce2ae-9a44-433b-9767-e215dbbf29da</vt:lpwstr>
  </property>
</Properties>
</file>